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FF3732" w:rsidRDefault="00047523">
      <w:pPr>
        <w:pBdr>
          <w:top w:val="nil"/>
          <w:left w:val="nil"/>
          <w:bottom w:val="nil"/>
          <w:right w:val="nil"/>
          <w:between w:val="nil"/>
        </w:pBdr>
        <w:spacing w:after="0" w:line="240" w:lineRule="auto"/>
        <w:jc w:val="center"/>
        <w:rPr>
          <w:rFonts w:ascii="Century Schoolbook" w:eastAsia="Century Schoolbook" w:hAnsi="Century Schoolbook" w:cs="Century Schoolbook"/>
          <w:b/>
          <w:color w:val="000000"/>
        </w:rPr>
      </w:pPr>
      <w:r>
        <w:rPr>
          <w:rFonts w:ascii="Century Schoolbook" w:eastAsia="Century Schoolbook" w:hAnsi="Century Schoolbook" w:cs="Century Schoolbook"/>
          <w:b/>
          <w:color w:val="000000"/>
        </w:rPr>
        <w:t>PHIL 262 - Phenomenology and Existentialism</w:t>
      </w:r>
    </w:p>
    <w:p w14:paraId="00000002" w14:textId="77777777" w:rsidR="00FF3732" w:rsidRDefault="00047523">
      <w:pPr>
        <w:pBdr>
          <w:top w:val="nil"/>
          <w:left w:val="nil"/>
          <w:bottom w:val="nil"/>
          <w:right w:val="nil"/>
          <w:between w:val="nil"/>
        </w:pBdr>
        <w:spacing w:after="0" w:line="240" w:lineRule="auto"/>
        <w:jc w:val="center"/>
        <w:rPr>
          <w:rFonts w:ascii="Century Schoolbook" w:eastAsia="Century Schoolbook" w:hAnsi="Century Schoolbook" w:cs="Century Schoolbook"/>
          <w:b/>
          <w:color w:val="000000"/>
        </w:rPr>
      </w:pPr>
      <w:r>
        <w:rPr>
          <w:rFonts w:ascii="Century Schoolbook" w:eastAsia="Century Schoolbook" w:hAnsi="Century Schoolbook" w:cs="Century Schoolbook"/>
          <w:b/>
          <w:color w:val="000000"/>
        </w:rPr>
        <w:t>Spring 2021</w:t>
      </w:r>
    </w:p>
    <w:p w14:paraId="00000003" w14:textId="77777777" w:rsidR="00FF3732" w:rsidRDefault="00FF3732">
      <w:pPr>
        <w:pBdr>
          <w:top w:val="nil"/>
          <w:left w:val="nil"/>
          <w:bottom w:val="nil"/>
          <w:right w:val="nil"/>
          <w:between w:val="nil"/>
        </w:pBdr>
        <w:spacing w:after="0" w:line="240" w:lineRule="auto"/>
        <w:jc w:val="center"/>
        <w:rPr>
          <w:rFonts w:ascii="Century Schoolbook" w:eastAsia="Century Schoolbook" w:hAnsi="Century Schoolbook" w:cs="Century Schoolbook"/>
          <w:color w:val="000000"/>
        </w:rPr>
      </w:pPr>
    </w:p>
    <w:p w14:paraId="00000004" w14:textId="77777777" w:rsidR="00FF3732" w:rsidRDefault="00FF3732">
      <w:pPr>
        <w:pBdr>
          <w:top w:val="nil"/>
          <w:left w:val="nil"/>
          <w:bottom w:val="nil"/>
          <w:right w:val="nil"/>
          <w:between w:val="nil"/>
        </w:pBdr>
        <w:spacing w:after="0" w:line="240" w:lineRule="auto"/>
        <w:jc w:val="both"/>
        <w:rPr>
          <w:rFonts w:ascii="Century Schoolbook" w:eastAsia="Century Schoolbook" w:hAnsi="Century Schoolbook" w:cs="Century Schoolbook"/>
          <w:color w:val="000000"/>
        </w:rPr>
      </w:pPr>
    </w:p>
    <w:p w14:paraId="00000005" w14:textId="77777777" w:rsidR="00FF3732" w:rsidRPr="00D55645" w:rsidRDefault="00047523">
      <w:pPr>
        <w:pBdr>
          <w:top w:val="nil"/>
          <w:left w:val="nil"/>
          <w:bottom w:val="nil"/>
          <w:right w:val="nil"/>
          <w:between w:val="nil"/>
        </w:pBdr>
        <w:spacing w:after="0" w:line="360" w:lineRule="auto"/>
        <w:jc w:val="both"/>
        <w:rPr>
          <w:rFonts w:ascii="Century Schoolbook" w:eastAsia="Century Schoolbook" w:hAnsi="Century Schoolbook" w:cs="Century Schoolbook"/>
          <w:color w:val="000000"/>
          <w:lang w:val="it-IT"/>
        </w:rPr>
      </w:pPr>
      <w:r w:rsidRPr="00D55645">
        <w:rPr>
          <w:rFonts w:ascii="Century Schoolbook" w:eastAsia="Century Schoolbook" w:hAnsi="Century Schoolbook" w:cs="Century Schoolbook"/>
          <w:b/>
          <w:color w:val="000000"/>
          <w:lang w:val="it-IT"/>
        </w:rPr>
        <w:t xml:space="preserve">Instructor: </w:t>
      </w:r>
      <w:r w:rsidRPr="00D55645">
        <w:rPr>
          <w:rFonts w:ascii="Century Schoolbook" w:eastAsia="Century Schoolbook" w:hAnsi="Century Schoolbook" w:cs="Century Schoolbook"/>
          <w:color w:val="000000"/>
          <w:lang w:val="it-IT"/>
        </w:rPr>
        <w:t>Dr. Alessandra Buccella (abuccella@wesleyan.edu)</w:t>
      </w:r>
    </w:p>
    <w:p w14:paraId="00000006" w14:textId="77777777" w:rsidR="00FF3732" w:rsidRDefault="00047523">
      <w:pPr>
        <w:pBdr>
          <w:top w:val="nil"/>
          <w:left w:val="nil"/>
          <w:bottom w:val="nil"/>
          <w:right w:val="nil"/>
          <w:between w:val="nil"/>
        </w:pBdr>
        <w:spacing w:after="0" w:line="360" w:lineRule="auto"/>
        <w:jc w:val="both"/>
        <w:rPr>
          <w:rFonts w:ascii="Century Schoolbook" w:eastAsia="Century Schoolbook" w:hAnsi="Century Schoolbook" w:cs="Century Schoolbook"/>
          <w:color w:val="000000"/>
        </w:rPr>
      </w:pPr>
      <w:r>
        <w:rPr>
          <w:rFonts w:ascii="Century Schoolbook" w:eastAsia="Century Schoolbook" w:hAnsi="Century Schoolbook" w:cs="Century Schoolbook"/>
          <w:b/>
          <w:color w:val="000000"/>
        </w:rPr>
        <w:t xml:space="preserve">Meetings: </w:t>
      </w:r>
      <w:r>
        <w:rPr>
          <w:rFonts w:ascii="Century Schoolbook" w:eastAsia="Century Schoolbook" w:hAnsi="Century Schoolbook" w:cs="Century Schoolbook"/>
          <w:color w:val="000000"/>
        </w:rPr>
        <w:t xml:space="preserve">Mondays and Wednesdays, 8.00 – 9.20 AM, location </w:t>
      </w:r>
      <w:r>
        <w:rPr>
          <w:rFonts w:ascii="Century Schoolbook" w:eastAsia="Century Schoolbook" w:hAnsi="Century Schoolbook" w:cs="Century Schoolbook"/>
          <w:color w:val="000000"/>
          <w:highlight w:val="yellow"/>
        </w:rPr>
        <w:t>TBD</w:t>
      </w:r>
      <w:r>
        <w:rPr>
          <w:rFonts w:ascii="Century Schoolbook" w:eastAsia="Century Schoolbook" w:hAnsi="Century Schoolbook" w:cs="Century Schoolbook"/>
          <w:color w:val="000000"/>
        </w:rPr>
        <w:t>.</w:t>
      </w:r>
    </w:p>
    <w:p w14:paraId="00000007" w14:textId="77777777" w:rsidR="00FF3732" w:rsidRDefault="00047523">
      <w:pPr>
        <w:pBdr>
          <w:top w:val="nil"/>
          <w:left w:val="nil"/>
          <w:bottom w:val="nil"/>
          <w:right w:val="nil"/>
          <w:between w:val="nil"/>
        </w:pBdr>
        <w:spacing w:after="0" w:line="360" w:lineRule="auto"/>
        <w:jc w:val="both"/>
        <w:rPr>
          <w:rFonts w:ascii="Century Schoolbook" w:eastAsia="Century Schoolbook" w:hAnsi="Century Schoolbook" w:cs="Century Schoolbook"/>
          <w:b/>
          <w:color w:val="000000"/>
        </w:rPr>
      </w:pPr>
      <w:r>
        <w:rPr>
          <w:rFonts w:ascii="Century Schoolbook" w:eastAsia="Century Schoolbook" w:hAnsi="Century Schoolbook" w:cs="Century Schoolbook"/>
          <w:b/>
          <w:color w:val="000000"/>
        </w:rPr>
        <w:t xml:space="preserve">Office hours: </w:t>
      </w:r>
      <w:r>
        <w:rPr>
          <w:rFonts w:ascii="Century Schoolbook" w:eastAsia="Century Schoolbook" w:hAnsi="Century Schoolbook" w:cs="Century Schoolbook"/>
          <w:b/>
          <w:color w:val="000000"/>
          <w:highlight w:val="yellow"/>
        </w:rPr>
        <w:t>TBD</w:t>
      </w:r>
    </w:p>
    <w:p w14:paraId="00000008" w14:textId="77777777" w:rsidR="00FF3732" w:rsidRDefault="00FF3732">
      <w:pPr>
        <w:pBdr>
          <w:top w:val="nil"/>
          <w:left w:val="nil"/>
          <w:bottom w:val="nil"/>
          <w:right w:val="nil"/>
          <w:between w:val="nil"/>
        </w:pBdr>
        <w:spacing w:after="0" w:line="240" w:lineRule="auto"/>
        <w:jc w:val="both"/>
        <w:rPr>
          <w:rFonts w:ascii="Century Schoolbook" w:eastAsia="Century Schoolbook" w:hAnsi="Century Schoolbook" w:cs="Century Schoolbook"/>
          <w:b/>
          <w:color w:val="000000"/>
        </w:rPr>
      </w:pPr>
    </w:p>
    <w:p w14:paraId="00000009" w14:textId="77777777" w:rsidR="00FF3732" w:rsidRDefault="00047523">
      <w:pPr>
        <w:pBdr>
          <w:top w:val="nil"/>
          <w:left w:val="nil"/>
          <w:bottom w:val="nil"/>
          <w:right w:val="nil"/>
          <w:between w:val="nil"/>
        </w:pBdr>
        <w:spacing w:after="0" w:line="276" w:lineRule="auto"/>
        <w:jc w:val="both"/>
        <w:rPr>
          <w:rFonts w:ascii="Century Schoolbook" w:eastAsia="Century Schoolbook" w:hAnsi="Century Schoolbook" w:cs="Century Schoolbook"/>
          <w:b/>
          <w:color w:val="000000"/>
        </w:rPr>
      </w:pPr>
      <w:r>
        <w:rPr>
          <w:rFonts w:ascii="Century Schoolbook" w:eastAsia="Century Schoolbook" w:hAnsi="Century Schoolbook" w:cs="Century Schoolbook"/>
          <w:b/>
          <w:color w:val="000000"/>
        </w:rPr>
        <w:t>Course Description:</w:t>
      </w:r>
    </w:p>
    <w:p w14:paraId="0000000A" w14:textId="77777777" w:rsidR="00FF3732" w:rsidRDefault="00047523">
      <w:pPr>
        <w:pBdr>
          <w:top w:val="nil"/>
          <w:left w:val="nil"/>
          <w:bottom w:val="nil"/>
          <w:right w:val="nil"/>
          <w:between w:val="nil"/>
        </w:pBdr>
        <w:spacing w:after="0" w:line="276" w:lineRule="auto"/>
        <w:jc w:val="both"/>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In this course, we will study and discuss two interrelated and complementary schools of thought in Western philosophy: Phenomenology and Existentialism. We will cover both history and contemporary debates, as well as phenomenology-inspired research in cogn</w:t>
      </w:r>
      <w:r>
        <w:rPr>
          <w:rFonts w:ascii="Century Schoolbook" w:eastAsia="Century Schoolbook" w:hAnsi="Century Schoolbook" w:cs="Century Schoolbook"/>
          <w:color w:val="000000"/>
        </w:rPr>
        <w:t>itive science, psychology and neuroscience. Roughly half the course will be devoted to the origins of phenomenology and existentialism, setting the main views within their historical context. The other half will discuss contemporary philosophical debates a</w:t>
      </w:r>
      <w:r>
        <w:rPr>
          <w:rFonts w:ascii="Century Schoolbook" w:eastAsia="Century Schoolbook" w:hAnsi="Century Schoolbook" w:cs="Century Schoolbook"/>
          <w:color w:val="000000"/>
        </w:rPr>
        <w:t>nd scientific research, for example in Artificial intelligence and Robotics, involving phenomenological approaches.</w:t>
      </w:r>
    </w:p>
    <w:p w14:paraId="0000000B" w14:textId="77777777" w:rsidR="00FF3732" w:rsidRDefault="00FF3732">
      <w:pPr>
        <w:pBdr>
          <w:top w:val="nil"/>
          <w:left w:val="nil"/>
          <w:bottom w:val="nil"/>
          <w:right w:val="nil"/>
          <w:between w:val="nil"/>
        </w:pBdr>
        <w:spacing w:after="0" w:line="240" w:lineRule="auto"/>
        <w:jc w:val="both"/>
        <w:rPr>
          <w:rFonts w:ascii="Century Schoolbook" w:eastAsia="Century Schoolbook" w:hAnsi="Century Schoolbook" w:cs="Century Schoolbook"/>
          <w:b/>
          <w:color w:val="000000"/>
        </w:rPr>
      </w:pPr>
    </w:p>
    <w:p w14:paraId="0000000C" w14:textId="77777777" w:rsidR="00FF3732" w:rsidRDefault="00047523">
      <w:pPr>
        <w:pBdr>
          <w:top w:val="nil"/>
          <w:left w:val="nil"/>
          <w:bottom w:val="nil"/>
          <w:right w:val="nil"/>
          <w:between w:val="nil"/>
        </w:pBdr>
        <w:spacing w:after="0" w:line="240" w:lineRule="auto"/>
        <w:jc w:val="both"/>
        <w:rPr>
          <w:rFonts w:ascii="Century Schoolbook" w:eastAsia="Century Schoolbook" w:hAnsi="Century Schoolbook" w:cs="Century Schoolbook"/>
          <w:b/>
          <w:color w:val="000000"/>
        </w:rPr>
      </w:pPr>
      <w:r>
        <w:rPr>
          <w:rFonts w:ascii="Century Schoolbook" w:eastAsia="Century Schoolbook" w:hAnsi="Century Schoolbook" w:cs="Century Schoolbook"/>
          <w:b/>
          <w:color w:val="000000"/>
        </w:rPr>
        <w:t>Required books:</w:t>
      </w:r>
    </w:p>
    <w:p w14:paraId="0000000D" w14:textId="77777777" w:rsidR="00FF3732" w:rsidRDefault="00FF3732">
      <w:pPr>
        <w:pBdr>
          <w:top w:val="nil"/>
          <w:left w:val="nil"/>
          <w:bottom w:val="nil"/>
          <w:right w:val="nil"/>
          <w:between w:val="nil"/>
        </w:pBdr>
        <w:spacing w:after="0" w:line="240" w:lineRule="auto"/>
        <w:ind w:left="720" w:hanging="720"/>
        <w:jc w:val="both"/>
        <w:rPr>
          <w:rFonts w:ascii="Century Schoolbook" w:eastAsia="Century Schoolbook" w:hAnsi="Century Schoolbook" w:cs="Century Schoolbook"/>
          <w:color w:val="000000"/>
        </w:rPr>
      </w:pPr>
    </w:p>
    <w:p w14:paraId="0000000E" w14:textId="77777777" w:rsidR="00FF3732" w:rsidRDefault="00047523">
      <w:pPr>
        <w:pBdr>
          <w:top w:val="nil"/>
          <w:left w:val="nil"/>
          <w:bottom w:val="nil"/>
          <w:right w:val="nil"/>
          <w:between w:val="nil"/>
        </w:pBdr>
        <w:spacing w:after="0" w:line="240" w:lineRule="auto"/>
        <w:ind w:left="720" w:hanging="720"/>
        <w:jc w:val="both"/>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 xml:space="preserve">S. Käufer &amp; A. Chemero. 2015. </w:t>
      </w:r>
      <w:r>
        <w:rPr>
          <w:rFonts w:ascii="Century Schoolbook" w:eastAsia="Century Schoolbook" w:hAnsi="Century Schoolbook" w:cs="Century Schoolbook"/>
          <w:i/>
          <w:color w:val="000000"/>
        </w:rPr>
        <w:t>Phenomenology: an Introduction</w:t>
      </w:r>
      <w:r>
        <w:rPr>
          <w:rFonts w:ascii="Century Schoolbook" w:eastAsia="Century Schoolbook" w:hAnsi="Century Schoolbook" w:cs="Century Schoolbook"/>
          <w:color w:val="000000"/>
        </w:rPr>
        <w:t>. Polity (Abbreviation: K&amp;C).</w:t>
      </w:r>
    </w:p>
    <w:p w14:paraId="0000000F" w14:textId="77777777" w:rsidR="00FF3732" w:rsidRDefault="00047523">
      <w:pPr>
        <w:pBdr>
          <w:top w:val="nil"/>
          <w:left w:val="nil"/>
          <w:bottom w:val="nil"/>
          <w:right w:val="nil"/>
          <w:between w:val="nil"/>
        </w:pBdr>
        <w:spacing w:after="0" w:line="240" w:lineRule="auto"/>
        <w:ind w:left="720" w:hanging="720"/>
        <w:jc w:val="both"/>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 xml:space="preserve">S. Bakewell. 2016. </w:t>
      </w:r>
      <w:r>
        <w:rPr>
          <w:rFonts w:ascii="Century Schoolbook" w:eastAsia="Century Schoolbook" w:hAnsi="Century Schoolbook" w:cs="Century Schoolbook"/>
          <w:i/>
          <w:color w:val="000000"/>
        </w:rPr>
        <w:t>At the Existentialist Café</w:t>
      </w:r>
      <w:r>
        <w:rPr>
          <w:rFonts w:ascii="Century Schoolbook" w:eastAsia="Century Schoolbook" w:hAnsi="Century Schoolbook" w:cs="Century Schoolbook"/>
          <w:color w:val="000000"/>
        </w:rPr>
        <w:t>. Chatto &amp; Windus (Abbreviation: EC).</w:t>
      </w:r>
    </w:p>
    <w:p w14:paraId="00000010" w14:textId="77777777" w:rsidR="00FF3732" w:rsidRDefault="00FF3732">
      <w:pPr>
        <w:pBdr>
          <w:top w:val="nil"/>
          <w:left w:val="nil"/>
          <w:bottom w:val="nil"/>
          <w:right w:val="nil"/>
          <w:between w:val="nil"/>
        </w:pBdr>
        <w:spacing w:after="0" w:line="240" w:lineRule="auto"/>
        <w:rPr>
          <w:rFonts w:ascii="Century Schoolbook" w:eastAsia="Century Schoolbook" w:hAnsi="Century Schoolbook" w:cs="Century Schoolbook"/>
          <w:b/>
          <w:color w:val="000000"/>
        </w:rPr>
      </w:pPr>
    </w:p>
    <w:p w14:paraId="00000011" w14:textId="77777777" w:rsidR="00FF3732" w:rsidRDefault="00047523">
      <w:pPr>
        <w:pBdr>
          <w:top w:val="nil"/>
          <w:left w:val="nil"/>
          <w:bottom w:val="nil"/>
          <w:right w:val="nil"/>
          <w:between w:val="nil"/>
        </w:pBdr>
        <w:spacing w:after="0" w:line="240" w:lineRule="auto"/>
        <w:rPr>
          <w:rFonts w:ascii="Century Schoolbook" w:eastAsia="Century Schoolbook" w:hAnsi="Century Schoolbook" w:cs="Century Schoolbook"/>
          <w:b/>
          <w:color w:val="000000"/>
        </w:rPr>
      </w:pPr>
      <w:r>
        <w:rPr>
          <w:rFonts w:ascii="Century Schoolbook" w:eastAsia="Century Schoolbook" w:hAnsi="Century Schoolbook" w:cs="Century Schoolbook"/>
          <w:b/>
          <w:color w:val="000000"/>
        </w:rPr>
        <w:t>At the end of this course, you will be able to:</w:t>
      </w:r>
    </w:p>
    <w:p w14:paraId="00000012" w14:textId="77777777" w:rsidR="00FF3732" w:rsidRDefault="00FF3732">
      <w:pPr>
        <w:pBdr>
          <w:top w:val="nil"/>
          <w:left w:val="nil"/>
          <w:bottom w:val="nil"/>
          <w:right w:val="nil"/>
          <w:between w:val="nil"/>
        </w:pBdr>
        <w:spacing w:after="0" w:line="240" w:lineRule="auto"/>
        <w:rPr>
          <w:rFonts w:ascii="Century Schoolbook" w:eastAsia="Century Schoolbook" w:hAnsi="Century Schoolbook" w:cs="Century Schoolbook"/>
          <w:b/>
          <w:color w:val="000000"/>
        </w:rPr>
      </w:pPr>
    </w:p>
    <w:p w14:paraId="00000013" w14:textId="77777777" w:rsidR="00FF3732" w:rsidRDefault="00047523">
      <w:pPr>
        <w:numPr>
          <w:ilvl w:val="0"/>
          <w:numId w:val="1"/>
        </w:numPr>
        <w:pBdr>
          <w:top w:val="nil"/>
          <w:left w:val="nil"/>
          <w:bottom w:val="nil"/>
          <w:right w:val="nil"/>
          <w:between w:val="nil"/>
        </w:pBdr>
        <w:spacing w:after="0"/>
        <w:jc w:val="both"/>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Recognize and articulate distinctively philosophical questions.</w:t>
      </w:r>
    </w:p>
    <w:p w14:paraId="00000014" w14:textId="77777777" w:rsidR="00FF3732" w:rsidRDefault="00047523">
      <w:pPr>
        <w:numPr>
          <w:ilvl w:val="0"/>
          <w:numId w:val="1"/>
        </w:numPr>
        <w:pBdr>
          <w:top w:val="nil"/>
          <w:left w:val="nil"/>
          <w:bottom w:val="nil"/>
          <w:right w:val="nil"/>
          <w:between w:val="nil"/>
        </w:pBdr>
        <w:spacing w:after="0"/>
        <w:jc w:val="both"/>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Reconstruct arguments and understand the broader implications of a variety of possible answers to such questions.</w:t>
      </w:r>
    </w:p>
    <w:p w14:paraId="00000015" w14:textId="77777777" w:rsidR="00FF3732" w:rsidRDefault="00047523">
      <w:pPr>
        <w:numPr>
          <w:ilvl w:val="0"/>
          <w:numId w:val="1"/>
        </w:numPr>
        <w:pBdr>
          <w:top w:val="nil"/>
          <w:left w:val="nil"/>
          <w:bottom w:val="nil"/>
          <w:right w:val="nil"/>
          <w:between w:val="nil"/>
        </w:pBdr>
        <w:spacing w:after="0"/>
        <w:jc w:val="both"/>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 xml:space="preserve">Distinguish, compare, and contrast the views of different philosophers in the </w:t>
      </w:r>
      <w:r>
        <w:rPr>
          <w:rFonts w:ascii="Century Schoolbook" w:eastAsia="Century Schoolbook" w:hAnsi="Century Schoolbook" w:cs="Century Schoolbook"/>
          <w:color w:val="000000"/>
        </w:rPr>
        <w:t>phenomenological and existentialist tradition.</w:t>
      </w:r>
    </w:p>
    <w:p w14:paraId="00000016" w14:textId="77777777" w:rsidR="00FF3732" w:rsidRDefault="00047523">
      <w:pPr>
        <w:numPr>
          <w:ilvl w:val="0"/>
          <w:numId w:val="1"/>
        </w:numPr>
        <w:pBdr>
          <w:top w:val="nil"/>
          <w:left w:val="nil"/>
          <w:bottom w:val="nil"/>
          <w:right w:val="nil"/>
          <w:between w:val="nil"/>
        </w:pBdr>
        <w:spacing w:after="0"/>
        <w:jc w:val="both"/>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Discuss and evaluate the significance of these views today, in light of personal experiences and shared knowledge.</w:t>
      </w:r>
    </w:p>
    <w:p w14:paraId="00000017" w14:textId="77777777" w:rsidR="00FF3732" w:rsidRDefault="00047523">
      <w:pPr>
        <w:numPr>
          <w:ilvl w:val="0"/>
          <w:numId w:val="1"/>
        </w:numPr>
        <w:pBdr>
          <w:top w:val="nil"/>
          <w:left w:val="nil"/>
          <w:bottom w:val="nil"/>
          <w:right w:val="nil"/>
          <w:between w:val="nil"/>
        </w:pBdr>
        <w:spacing w:after="0"/>
        <w:jc w:val="both"/>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Have a sense of the historical background behind certain contemporary philosophical debates, s</w:t>
      </w:r>
      <w:r>
        <w:rPr>
          <w:rFonts w:ascii="Century Schoolbook" w:eastAsia="Century Schoolbook" w:hAnsi="Century Schoolbook" w:cs="Century Schoolbook"/>
          <w:color w:val="000000"/>
        </w:rPr>
        <w:t>uch as whether an AI or a robot can ever become “persons”.</w:t>
      </w:r>
    </w:p>
    <w:p w14:paraId="00000018" w14:textId="77777777" w:rsidR="00FF3732" w:rsidRDefault="00047523">
      <w:pPr>
        <w:numPr>
          <w:ilvl w:val="0"/>
          <w:numId w:val="1"/>
        </w:numPr>
        <w:pBdr>
          <w:top w:val="nil"/>
          <w:left w:val="nil"/>
          <w:bottom w:val="nil"/>
          <w:right w:val="nil"/>
          <w:between w:val="nil"/>
        </w:pBdr>
        <w:spacing w:after="0"/>
        <w:jc w:val="both"/>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Write concise and well-structured philosophical essays.</w:t>
      </w:r>
    </w:p>
    <w:p w14:paraId="00000019" w14:textId="77777777" w:rsidR="00FF3732" w:rsidRDefault="00047523">
      <w:pPr>
        <w:numPr>
          <w:ilvl w:val="0"/>
          <w:numId w:val="1"/>
        </w:numPr>
        <w:pBdr>
          <w:top w:val="nil"/>
          <w:left w:val="nil"/>
          <w:bottom w:val="nil"/>
          <w:right w:val="nil"/>
          <w:between w:val="nil"/>
        </w:pBdr>
        <w:spacing w:after="0"/>
        <w:jc w:val="both"/>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Use different means of expression to approach philosophical questions in novel ways.</w:t>
      </w:r>
    </w:p>
    <w:p w14:paraId="0000001A" w14:textId="77777777" w:rsidR="00FF3732" w:rsidRDefault="00FF3732">
      <w:pPr>
        <w:pBdr>
          <w:top w:val="nil"/>
          <w:left w:val="nil"/>
          <w:bottom w:val="nil"/>
          <w:right w:val="nil"/>
          <w:between w:val="nil"/>
        </w:pBdr>
        <w:spacing w:after="0" w:line="240" w:lineRule="auto"/>
        <w:rPr>
          <w:rFonts w:ascii="Century Schoolbook" w:eastAsia="Century Schoolbook" w:hAnsi="Century Schoolbook" w:cs="Century Schoolbook"/>
          <w:color w:val="000000"/>
        </w:rPr>
      </w:pPr>
    </w:p>
    <w:p w14:paraId="0000001B" w14:textId="77777777" w:rsidR="00FF3732" w:rsidRDefault="00047523">
      <w:pPr>
        <w:pBdr>
          <w:top w:val="nil"/>
          <w:left w:val="nil"/>
          <w:bottom w:val="nil"/>
          <w:right w:val="nil"/>
          <w:between w:val="nil"/>
        </w:pBdr>
        <w:spacing w:after="0" w:line="240" w:lineRule="auto"/>
        <w:rPr>
          <w:rFonts w:ascii="Century Schoolbook" w:eastAsia="Century Schoolbook" w:hAnsi="Century Schoolbook" w:cs="Century Schoolbook"/>
          <w:b/>
          <w:color w:val="000000"/>
        </w:rPr>
      </w:pPr>
      <w:r>
        <w:rPr>
          <w:rFonts w:ascii="Century Schoolbook" w:eastAsia="Century Schoolbook" w:hAnsi="Century Schoolbook" w:cs="Century Schoolbook"/>
          <w:b/>
          <w:color w:val="000000"/>
        </w:rPr>
        <w:t>Meetings structure</w:t>
      </w:r>
    </w:p>
    <w:p w14:paraId="0000001C" w14:textId="77777777" w:rsidR="00FF3732" w:rsidRDefault="00FF3732">
      <w:pPr>
        <w:pBdr>
          <w:top w:val="nil"/>
          <w:left w:val="nil"/>
          <w:bottom w:val="nil"/>
          <w:right w:val="nil"/>
          <w:between w:val="nil"/>
        </w:pBdr>
        <w:spacing w:after="0" w:line="240" w:lineRule="auto"/>
        <w:rPr>
          <w:rFonts w:ascii="Century Schoolbook" w:eastAsia="Century Schoolbook" w:hAnsi="Century Schoolbook" w:cs="Century Schoolbook"/>
          <w:b/>
          <w:color w:val="000000"/>
        </w:rPr>
      </w:pPr>
    </w:p>
    <w:p w14:paraId="0000001D" w14:textId="77777777" w:rsidR="00FF3732" w:rsidRDefault="00047523">
      <w:p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 xml:space="preserve">Although there will be exceptions, </w:t>
      </w:r>
      <w:r>
        <w:rPr>
          <w:rFonts w:ascii="Century Schoolbook" w:eastAsia="Century Schoolbook" w:hAnsi="Century Schoolbook" w:cs="Century Schoolbook"/>
          <w:color w:val="000000"/>
        </w:rPr>
        <w:t>I plan to structure the class as follows:</w:t>
      </w:r>
    </w:p>
    <w:p w14:paraId="0000001E" w14:textId="77777777" w:rsidR="00FF3732" w:rsidRDefault="00047523">
      <w:pPr>
        <w:pBdr>
          <w:top w:val="nil"/>
          <w:left w:val="nil"/>
          <w:bottom w:val="nil"/>
          <w:right w:val="nil"/>
          <w:between w:val="nil"/>
        </w:pBdr>
        <w:spacing w:after="0" w:line="240" w:lineRule="auto"/>
        <w:jc w:val="both"/>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All the reading assignments will be due on Mondays, when I will mostly lecture. On Wednesdays, we will continue the discussion of Monday’s topics and do some related exercises.</w:t>
      </w:r>
    </w:p>
    <w:p w14:paraId="0000001F" w14:textId="77777777" w:rsidR="00FF3732" w:rsidRDefault="00FF3732">
      <w:pPr>
        <w:pBdr>
          <w:top w:val="nil"/>
          <w:left w:val="nil"/>
          <w:bottom w:val="nil"/>
          <w:right w:val="nil"/>
          <w:between w:val="nil"/>
        </w:pBdr>
        <w:spacing w:after="0" w:line="240" w:lineRule="auto"/>
        <w:ind w:left="720" w:hanging="720"/>
        <w:rPr>
          <w:rFonts w:ascii="Century Schoolbook" w:eastAsia="Century Schoolbook" w:hAnsi="Century Schoolbook" w:cs="Century Schoolbook"/>
          <w:b/>
          <w:color w:val="000000"/>
        </w:rPr>
      </w:pPr>
    </w:p>
    <w:p w14:paraId="00000020" w14:textId="77777777" w:rsidR="00FF3732" w:rsidRDefault="00047523">
      <w:pPr>
        <w:spacing w:after="0"/>
        <w:rPr>
          <w:rFonts w:ascii="Century Schoolbook" w:eastAsia="Century Schoolbook" w:hAnsi="Century Schoolbook" w:cs="Century Schoolbook"/>
          <w:b/>
        </w:rPr>
      </w:pPr>
      <w:r>
        <w:rPr>
          <w:rFonts w:ascii="Century Schoolbook" w:eastAsia="Century Schoolbook" w:hAnsi="Century Schoolbook" w:cs="Century Schoolbook"/>
          <w:b/>
        </w:rPr>
        <w:t>What you need to do to succeed in this course:</w:t>
      </w:r>
    </w:p>
    <w:p w14:paraId="00000021" w14:textId="77777777" w:rsidR="00FF3732" w:rsidRDefault="00FF3732">
      <w:pPr>
        <w:spacing w:after="0"/>
        <w:rPr>
          <w:rFonts w:ascii="Century Schoolbook" w:eastAsia="Century Schoolbook" w:hAnsi="Century Schoolbook" w:cs="Century Schoolbook"/>
          <w:b/>
        </w:rPr>
      </w:pPr>
    </w:p>
    <w:p w14:paraId="00000022" w14:textId="77777777" w:rsidR="00FF3732" w:rsidRDefault="00047523">
      <w:pPr>
        <w:numPr>
          <w:ilvl w:val="0"/>
          <w:numId w:val="3"/>
        </w:numPr>
        <w:pBdr>
          <w:top w:val="nil"/>
          <w:left w:val="nil"/>
          <w:bottom w:val="nil"/>
          <w:right w:val="nil"/>
          <w:between w:val="nil"/>
        </w:pBdr>
        <w:spacing w:after="0"/>
        <w:jc w:val="both"/>
        <w:rPr>
          <w:rFonts w:ascii="Century Schoolbook" w:eastAsia="Century Schoolbook" w:hAnsi="Century Schoolbook" w:cs="Century Schoolbook"/>
          <w:color w:val="000000"/>
        </w:rPr>
      </w:pPr>
      <w:r>
        <w:rPr>
          <w:rFonts w:ascii="Century Schoolbook" w:eastAsia="Century Schoolbook" w:hAnsi="Century Schoolbook" w:cs="Century Schoolbook"/>
          <w:color w:val="000000"/>
          <w:u w:val="single"/>
        </w:rPr>
        <w:lastRenderedPageBreak/>
        <w:t>Do the readings</w:t>
      </w:r>
      <w:r>
        <w:rPr>
          <w:rFonts w:ascii="Century Schoolbook" w:eastAsia="Century Schoolbook" w:hAnsi="Century Schoolbook" w:cs="Century Schoolbook"/>
          <w:color w:val="000000"/>
        </w:rPr>
        <w:t>. It isn’t a lot of material, so I expect you to read it carefully and be prepared to discuss it critically.</w:t>
      </w:r>
    </w:p>
    <w:p w14:paraId="00000023" w14:textId="77777777" w:rsidR="00FF3732" w:rsidRDefault="00047523">
      <w:pPr>
        <w:numPr>
          <w:ilvl w:val="0"/>
          <w:numId w:val="3"/>
        </w:numPr>
        <w:pBdr>
          <w:top w:val="nil"/>
          <w:left w:val="nil"/>
          <w:bottom w:val="nil"/>
          <w:right w:val="nil"/>
          <w:between w:val="nil"/>
        </w:pBdr>
        <w:spacing w:after="0"/>
        <w:jc w:val="both"/>
        <w:rPr>
          <w:rFonts w:ascii="Century Schoolbook" w:eastAsia="Century Schoolbook" w:hAnsi="Century Schoolbook" w:cs="Century Schoolbook"/>
          <w:color w:val="000000"/>
        </w:rPr>
      </w:pPr>
      <w:r>
        <w:rPr>
          <w:rFonts w:ascii="Century Schoolbook" w:eastAsia="Century Schoolbook" w:hAnsi="Century Schoolbook" w:cs="Century Schoolbook"/>
          <w:color w:val="000000"/>
          <w:u w:val="single"/>
        </w:rPr>
        <w:t>Come to class</w:t>
      </w:r>
      <w:r>
        <w:rPr>
          <w:rFonts w:ascii="Century Schoolbook" w:eastAsia="Century Schoolbook" w:hAnsi="Century Schoolbook" w:cs="Century Schoolbook"/>
          <w:color w:val="000000"/>
        </w:rPr>
        <w:t>. Be on time, don’t leave early unless it is an emergency. If you can’t participate in a meeting, please notify me, either before or a</w:t>
      </w:r>
      <w:r>
        <w:rPr>
          <w:rFonts w:ascii="Century Schoolbook" w:eastAsia="Century Schoolbook" w:hAnsi="Century Schoolbook" w:cs="Century Schoolbook"/>
          <w:color w:val="000000"/>
        </w:rPr>
        <w:t>fter.</w:t>
      </w:r>
    </w:p>
    <w:p w14:paraId="00000024" w14:textId="77777777" w:rsidR="00FF3732" w:rsidRDefault="00047523">
      <w:pPr>
        <w:numPr>
          <w:ilvl w:val="0"/>
          <w:numId w:val="3"/>
        </w:numPr>
        <w:pBdr>
          <w:top w:val="nil"/>
          <w:left w:val="nil"/>
          <w:bottom w:val="nil"/>
          <w:right w:val="nil"/>
          <w:between w:val="nil"/>
        </w:pBdr>
        <w:spacing w:after="0"/>
        <w:jc w:val="both"/>
        <w:rPr>
          <w:rFonts w:ascii="Century Schoolbook" w:eastAsia="Century Schoolbook" w:hAnsi="Century Schoolbook" w:cs="Century Schoolbook"/>
          <w:color w:val="000000"/>
        </w:rPr>
      </w:pPr>
      <w:r>
        <w:rPr>
          <w:rFonts w:ascii="Century Schoolbook" w:eastAsia="Century Schoolbook" w:hAnsi="Century Schoolbook" w:cs="Century Schoolbook"/>
          <w:color w:val="000000"/>
          <w:u w:val="single"/>
        </w:rPr>
        <w:t>Participate in class discussions</w:t>
      </w:r>
      <w:r>
        <w:rPr>
          <w:rFonts w:ascii="Century Schoolbook" w:eastAsia="Century Schoolbook" w:hAnsi="Century Schoolbook" w:cs="Century Schoolbook"/>
          <w:color w:val="000000"/>
        </w:rPr>
        <w:t>. This can be done in many ways; you don’t have to speak up if you don’t want to. It is OK if you prefer to just listen, but make sure you stay focused in class and take some time to work out your own views at some poi</w:t>
      </w:r>
      <w:r>
        <w:rPr>
          <w:rFonts w:ascii="Century Schoolbook" w:eastAsia="Century Schoolbook" w:hAnsi="Century Schoolbook" w:cs="Century Schoolbook"/>
          <w:color w:val="000000"/>
        </w:rPr>
        <w:t>nt.</w:t>
      </w:r>
    </w:p>
    <w:p w14:paraId="00000025" w14:textId="77777777" w:rsidR="00FF3732" w:rsidRDefault="00047523">
      <w:pPr>
        <w:numPr>
          <w:ilvl w:val="0"/>
          <w:numId w:val="3"/>
        </w:numPr>
        <w:pBdr>
          <w:top w:val="nil"/>
          <w:left w:val="nil"/>
          <w:bottom w:val="nil"/>
          <w:right w:val="nil"/>
          <w:between w:val="nil"/>
        </w:pBdr>
        <w:spacing w:after="0"/>
        <w:jc w:val="both"/>
        <w:rPr>
          <w:rFonts w:ascii="Century Schoolbook" w:eastAsia="Century Schoolbook" w:hAnsi="Century Schoolbook" w:cs="Century Schoolbook"/>
          <w:color w:val="000000"/>
        </w:rPr>
      </w:pPr>
      <w:r>
        <w:rPr>
          <w:rFonts w:ascii="Century Schoolbook" w:eastAsia="Century Schoolbook" w:hAnsi="Century Schoolbook" w:cs="Century Schoolbook"/>
          <w:color w:val="000000"/>
          <w:u w:val="single"/>
        </w:rPr>
        <w:t>Complete the assignments on time</w:t>
      </w:r>
      <w:r>
        <w:rPr>
          <w:rFonts w:ascii="Century Schoolbook" w:eastAsia="Century Schoolbook" w:hAnsi="Century Schoolbook" w:cs="Century Schoolbook"/>
          <w:color w:val="000000"/>
        </w:rPr>
        <w:t xml:space="preserve"> (for my extension policy, see below).</w:t>
      </w:r>
    </w:p>
    <w:p w14:paraId="00000026" w14:textId="77777777" w:rsidR="00FF3732" w:rsidRDefault="00047523">
      <w:pPr>
        <w:numPr>
          <w:ilvl w:val="0"/>
          <w:numId w:val="3"/>
        </w:numPr>
        <w:pBdr>
          <w:top w:val="nil"/>
          <w:left w:val="nil"/>
          <w:bottom w:val="nil"/>
          <w:right w:val="nil"/>
          <w:between w:val="nil"/>
        </w:pBdr>
        <w:spacing w:after="0"/>
        <w:jc w:val="both"/>
        <w:rPr>
          <w:rFonts w:ascii="Century Schoolbook" w:eastAsia="Century Schoolbook" w:hAnsi="Century Schoolbook" w:cs="Century Schoolbook"/>
          <w:color w:val="000000"/>
        </w:rPr>
      </w:pPr>
      <w:r>
        <w:rPr>
          <w:rFonts w:ascii="Century Schoolbook" w:eastAsia="Century Schoolbook" w:hAnsi="Century Schoolbook" w:cs="Century Schoolbook"/>
          <w:color w:val="000000"/>
          <w:u w:val="single"/>
        </w:rPr>
        <w:t>Respect the teacher and your classmates</w:t>
      </w:r>
      <w:r>
        <w:rPr>
          <w:rFonts w:ascii="Century Schoolbook" w:eastAsia="Century Schoolbook" w:hAnsi="Century Schoolbook" w:cs="Century Schoolbook"/>
          <w:color w:val="000000"/>
        </w:rPr>
        <w:t>. Hateful or discriminatory speech/behavior will NOT be tolerated. If you feel in any way unwelcome or uncomfortable, or think that another st</w:t>
      </w:r>
      <w:r>
        <w:rPr>
          <w:rFonts w:ascii="Century Schoolbook" w:eastAsia="Century Schoolbook" w:hAnsi="Century Schoolbook" w:cs="Century Schoolbook"/>
          <w:color w:val="000000"/>
        </w:rPr>
        <w:t>udent might be feeling this way, please talk to me.</w:t>
      </w:r>
    </w:p>
    <w:p w14:paraId="00000027" w14:textId="77777777" w:rsidR="00FF3732" w:rsidRDefault="00047523">
      <w:pPr>
        <w:spacing w:after="0"/>
        <w:rPr>
          <w:rFonts w:ascii="Century Schoolbook" w:eastAsia="Century Schoolbook" w:hAnsi="Century Schoolbook" w:cs="Century Schoolbook"/>
        </w:rPr>
      </w:pPr>
      <w:r>
        <w:rPr>
          <w:rFonts w:ascii="Century Schoolbook" w:eastAsia="Century Schoolbook" w:hAnsi="Century Schoolbook" w:cs="Century Schoolbook"/>
        </w:rPr>
        <w:t xml:space="preserve"> </w:t>
      </w:r>
    </w:p>
    <w:p w14:paraId="00000028" w14:textId="77777777" w:rsidR="00FF3732" w:rsidRDefault="00047523">
      <w:pPr>
        <w:spacing w:after="0"/>
        <w:jc w:val="center"/>
        <w:rPr>
          <w:rFonts w:ascii="Century Schoolbook" w:eastAsia="Century Schoolbook" w:hAnsi="Century Schoolbook" w:cs="Century Schoolbook"/>
        </w:rPr>
      </w:pPr>
      <w:r>
        <w:rPr>
          <w:rFonts w:ascii="Century Schoolbook" w:eastAsia="Century Schoolbook" w:hAnsi="Century Schoolbook" w:cs="Century Schoolbook"/>
        </w:rPr>
        <w:t>SELF-CARE IS VERY IMPORTANT IN COLLEGE: BE KIND TO YOURSELF!</w:t>
      </w:r>
    </w:p>
    <w:p w14:paraId="00000029" w14:textId="77777777" w:rsidR="00FF3732" w:rsidRDefault="00FF3732">
      <w:pPr>
        <w:pBdr>
          <w:top w:val="nil"/>
          <w:left w:val="nil"/>
          <w:bottom w:val="nil"/>
          <w:right w:val="nil"/>
          <w:between w:val="nil"/>
        </w:pBdr>
        <w:spacing w:after="0" w:line="240" w:lineRule="auto"/>
        <w:ind w:left="720" w:hanging="720"/>
        <w:rPr>
          <w:rFonts w:ascii="Century Schoolbook" w:eastAsia="Century Schoolbook" w:hAnsi="Century Schoolbook" w:cs="Century Schoolbook"/>
          <w:b/>
          <w:color w:val="000000"/>
        </w:rPr>
      </w:pPr>
    </w:p>
    <w:p w14:paraId="0000002A" w14:textId="77777777" w:rsidR="00FF3732" w:rsidRDefault="00047523">
      <w:pPr>
        <w:pBdr>
          <w:top w:val="nil"/>
          <w:left w:val="nil"/>
          <w:bottom w:val="nil"/>
          <w:right w:val="nil"/>
          <w:between w:val="nil"/>
        </w:pBdr>
        <w:spacing w:after="0" w:line="240" w:lineRule="auto"/>
        <w:ind w:left="720" w:hanging="720"/>
        <w:rPr>
          <w:rFonts w:ascii="Century Schoolbook" w:eastAsia="Century Schoolbook" w:hAnsi="Century Schoolbook" w:cs="Century Schoolbook"/>
          <w:b/>
          <w:color w:val="000000"/>
        </w:rPr>
      </w:pPr>
      <w:r>
        <w:rPr>
          <w:rFonts w:ascii="Century Schoolbook" w:eastAsia="Century Schoolbook" w:hAnsi="Century Schoolbook" w:cs="Century Schoolbook"/>
          <w:b/>
          <w:color w:val="000000"/>
        </w:rPr>
        <w:t>Assignments and grading</w:t>
      </w:r>
    </w:p>
    <w:p w14:paraId="0000002B" w14:textId="77777777" w:rsidR="00FF3732" w:rsidRDefault="00047523">
      <w:pPr>
        <w:pBdr>
          <w:top w:val="nil"/>
          <w:left w:val="nil"/>
          <w:bottom w:val="nil"/>
          <w:right w:val="nil"/>
          <w:between w:val="nil"/>
        </w:pBdr>
        <w:spacing w:after="0" w:line="240" w:lineRule="auto"/>
        <w:ind w:left="720" w:hanging="720"/>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Attendance: 10%</w:t>
      </w:r>
    </w:p>
    <w:p w14:paraId="0000002C" w14:textId="77777777" w:rsidR="00FF3732" w:rsidRDefault="00047523">
      <w:pPr>
        <w:pBdr>
          <w:top w:val="nil"/>
          <w:left w:val="nil"/>
          <w:bottom w:val="nil"/>
          <w:right w:val="nil"/>
          <w:between w:val="nil"/>
        </w:pBdr>
        <w:spacing w:after="0" w:line="240" w:lineRule="auto"/>
        <w:ind w:left="720" w:hanging="720"/>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Q&amp;A Forum: 15%</w:t>
      </w:r>
    </w:p>
    <w:p w14:paraId="0000002D" w14:textId="77777777" w:rsidR="00FF3732" w:rsidRDefault="00047523">
      <w:pPr>
        <w:pBdr>
          <w:top w:val="nil"/>
          <w:left w:val="nil"/>
          <w:bottom w:val="nil"/>
          <w:right w:val="nil"/>
          <w:between w:val="nil"/>
        </w:pBdr>
        <w:spacing w:after="0" w:line="240" w:lineRule="auto"/>
        <w:ind w:left="720" w:hanging="720"/>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First paper: 20%</w:t>
      </w:r>
    </w:p>
    <w:p w14:paraId="0000002E" w14:textId="77777777" w:rsidR="00FF3732" w:rsidRDefault="00047523">
      <w:pPr>
        <w:pBdr>
          <w:top w:val="nil"/>
          <w:left w:val="nil"/>
          <w:bottom w:val="nil"/>
          <w:right w:val="nil"/>
          <w:between w:val="nil"/>
        </w:pBdr>
        <w:spacing w:after="0" w:line="240" w:lineRule="auto"/>
        <w:ind w:left="720" w:hanging="720"/>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Second paper: 30%</w:t>
      </w:r>
    </w:p>
    <w:p w14:paraId="0000002F" w14:textId="77777777" w:rsidR="00FF3732" w:rsidRDefault="00047523">
      <w:pPr>
        <w:pBdr>
          <w:top w:val="nil"/>
          <w:left w:val="nil"/>
          <w:bottom w:val="nil"/>
          <w:right w:val="nil"/>
          <w:between w:val="nil"/>
        </w:pBdr>
        <w:spacing w:after="0" w:line="240" w:lineRule="auto"/>
        <w:ind w:left="720" w:hanging="720"/>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Final project (NOT a paper): 25%</w:t>
      </w:r>
    </w:p>
    <w:p w14:paraId="00000030" w14:textId="77777777" w:rsidR="00FF3732" w:rsidRDefault="00FF3732">
      <w:pPr>
        <w:pBdr>
          <w:top w:val="nil"/>
          <w:left w:val="nil"/>
          <w:bottom w:val="nil"/>
          <w:right w:val="nil"/>
          <w:between w:val="nil"/>
        </w:pBdr>
        <w:spacing w:after="0" w:line="240" w:lineRule="auto"/>
        <w:ind w:left="720" w:hanging="720"/>
        <w:rPr>
          <w:rFonts w:ascii="Century Schoolbook" w:eastAsia="Century Schoolbook" w:hAnsi="Century Schoolbook" w:cs="Century Schoolbook"/>
          <w:color w:val="000000"/>
        </w:rPr>
      </w:pPr>
    </w:p>
    <w:p w14:paraId="00000031" w14:textId="77777777" w:rsidR="00FF3732" w:rsidRDefault="00047523">
      <w:pPr>
        <w:pBdr>
          <w:top w:val="nil"/>
          <w:left w:val="nil"/>
          <w:bottom w:val="nil"/>
          <w:right w:val="nil"/>
          <w:between w:val="nil"/>
        </w:pBdr>
        <w:spacing w:after="0" w:line="240" w:lineRule="auto"/>
        <w:ind w:left="720" w:hanging="720"/>
        <w:rPr>
          <w:rFonts w:ascii="Century Schoolbook" w:eastAsia="Century Schoolbook" w:hAnsi="Century Schoolbook" w:cs="Century Schoolbook"/>
          <w:b/>
          <w:color w:val="000000"/>
        </w:rPr>
      </w:pPr>
      <w:r>
        <w:rPr>
          <w:rFonts w:ascii="Century Schoolbook" w:eastAsia="Century Schoolbook" w:hAnsi="Century Schoolbook" w:cs="Century Schoolbook"/>
          <w:b/>
          <w:color w:val="000000"/>
        </w:rPr>
        <w:t>Q&amp;A Forum requirement</w:t>
      </w:r>
    </w:p>
    <w:p w14:paraId="00000032" w14:textId="77777777" w:rsidR="00FF3732" w:rsidRDefault="00047523">
      <w:p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 xml:space="preserve">Each week, you are </w:t>
      </w:r>
      <w:r>
        <w:rPr>
          <w:rFonts w:ascii="Century Schoolbook" w:eastAsia="Century Schoolbook" w:hAnsi="Century Schoolbook" w:cs="Century Schoolbook"/>
          <w:i/>
          <w:color w:val="000000"/>
        </w:rPr>
        <w:t>required</w:t>
      </w:r>
      <w:r>
        <w:rPr>
          <w:rFonts w:ascii="Century Schoolbook" w:eastAsia="Century Schoolbook" w:hAnsi="Century Schoolbook" w:cs="Century Schoolbook"/>
          <w:color w:val="000000"/>
        </w:rPr>
        <w:t xml:space="preserve"> to post one question on the Moodle forum AND answer one of your classmates’ questions. </w:t>
      </w:r>
    </w:p>
    <w:p w14:paraId="00000033" w14:textId="77777777" w:rsidR="00FF3732" w:rsidRDefault="00FF3732">
      <w:pPr>
        <w:pBdr>
          <w:top w:val="nil"/>
          <w:left w:val="nil"/>
          <w:bottom w:val="nil"/>
          <w:right w:val="nil"/>
          <w:between w:val="nil"/>
        </w:pBdr>
        <w:spacing w:after="0" w:line="240" w:lineRule="auto"/>
        <w:rPr>
          <w:rFonts w:ascii="Century Schoolbook" w:eastAsia="Century Schoolbook" w:hAnsi="Century Schoolbook" w:cs="Century Schoolbook"/>
          <w:color w:val="000000"/>
        </w:rPr>
      </w:pPr>
    </w:p>
    <w:p w14:paraId="00000034" w14:textId="77777777" w:rsidR="00FF3732" w:rsidRDefault="00047523">
      <w:pPr>
        <w:pBdr>
          <w:top w:val="nil"/>
          <w:left w:val="nil"/>
          <w:bottom w:val="nil"/>
          <w:right w:val="nil"/>
          <w:between w:val="nil"/>
        </w:pBdr>
        <w:spacing w:after="0" w:line="240" w:lineRule="auto"/>
        <w:rPr>
          <w:rFonts w:ascii="Century Schoolbook" w:eastAsia="Century Schoolbook" w:hAnsi="Century Schoolbook" w:cs="Century Schoolbook"/>
          <w:b/>
          <w:color w:val="000000"/>
        </w:rPr>
      </w:pPr>
      <w:r>
        <w:rPr>
          <w:rFonts w:ascii="Century Schoolbook" w:eastAsia="Century Schoolbook" w:hAnsi="Century Schoolbook" w:cs="Century Schoolbook"/>
          <w:b/>
          <w:color w:val="000000"/>
        </w:rPr>
        <w:t>Final project</w:t>
      </w:r>
    </w:p>
    <w:p w14:paraId="00000035" w14:textId="77777777" w:rsidR="00FF3732" w:rsidRDefault="00047523">
      <w:pPr>
        <w:pBdr>
          <w:top w:val="nil"/>
          <w:left w:val="nil"/>
          <w:bottom w:val="nil"/>
          <w:right w:val="nil"/>
          <w:between w:val="nil"/>
        </w:pBdr>
        <w:spacing w:after="0" w:line="240" w:lineRule="auto"/>
        <w:jc w:val="both"/>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The final project gives you the opportunity to revisit a topic discussed in class and to create something original as your “take-home” message from the course. This assignment must NOT be a traditional essay. Acceptable projects include posters, presentati</w:t>
      </w:r>
      <w:r>
        <w:rPr>
          <w:rFonts w:ascii="Century Schoolbook" w:eastAsia="Century Schoolbook" w:hAnsi="Century Schoolbook" w:cs="Century Schoolbook"/>
          <w:color w:val="000000"/>
        </w:rPr>
        <w:t>ons, artworks, podcasts, short videos, newspaper articles, interviews, and more: be creative!</w:t>
      </w:r>
    </w:p>
    <w:p w14:paraId="00000036" w14:textId="77777777" w:rsidR="00FF3732" w:rsidRDefault="00FF3732">
      <w:pPr>
        <w:pBdr>
          <w:top w:val="nil"/>
          <w:left w:val="nil"/>
          <w:bottom w:val="nil"/>
          <w:right w:val="nil"/>
          <w:between w:val="nil"/>
        </w:pBdr>
        <w:spacing w:after="0" w:line="240" w:lineRule="auto"/>
        <w:ind w:left="720" w:hanging="720"/>
        <w:rPr>
          <w:rFonts w:ascii="Century Schoolbook" w:eastAsia="Century Schoolbook" w:hAnsi="Century Schoolbook" w:cs="Century Schoolbook"/>
          <w:b/>
          <w:color w:val="000000"/>
        </w:rPr>
      </w:pPr>
    </w:p>
    <w:p w14:paraId="00000037" w14:textId="77777777" w:rsidR="00FF3732" w:rsidRDefault="00047523">
      <w:pPr>
        <w:widowControl w:val="0"/>
        <w:tabs>
          <w:tab w:val="left" w:pos="11"/>
        </w:tabs>
        <w:spacing w:after="0" w:line="240" w:lineRule="auto"/>
        <w:jc w:val="center"/>
        <w:rPr>
          <w:rFonts w:ascii="Century Schoolbook" w:eastAsia="Century Schoolbook" w:hAnsi="Century Schoolbook" w:cs="Century Schoolbook"/>
          <w:b/>
        </w:rPr>
      </w:pPr>
      <w:r>
        <w:rPr>
          <w:rFonts w:ascii="Century Schoolbook" w:eastAsia="Century Schoolbook" w:hAnsi="Century Schoolbook" w:cs="Century Schoolbook"/>
          <w:b/>
        </w:rPr>
        <w:t>* You can start working on your project at any point, but talk to me first. *</w:t>
      </w:r>
    </w:p>
    <w:p w14:paraId="00000038" w14:textId="77777777" w:rsidR="00FF3732" w:rsidRDefault="00FF3732">
      <w:pPr>
        <w:spacing w:after="0"/>
        <w:rPr>
          <w:rFonts w:ascii="Century Schoolbook" w:eastAsia="Century Schoolbook" w:hAnsi="Century Schoolbook" w:cs="Century Schoolbook"/>
          <w:b/>
        </w:rPr>
      </w:pPr>
    </w:p>
    <w:p w14:paraId="00000039" w14:textId="77777777" w:rsidR="00FF3732" w:rsidRDefault="00047523">
      <w:pPr>
        <w:spacing w:after="0"/>
        <w:rPr>
          <w:rFonts w:ascii="Century Schoolbook" w:eastAsia="Century Schoolbook" w:hAnsi="Century Schoolbook" w:cs="Century Schoolbook"/>
          <w:b/>
        </w:rPr>
      </w:pPr>
      <w:r>
        <w:rPr>
          <w:rFonts w:ascii="Century Schoolbook" w:eastAsia="Century Schoolbook" w:hAnsi="Century Schoolbook" w:cs="Century Schoolbook"/>
          <w:b/>
        </w:rPr>
        <w:t>Extensions and late assignment policy:</w:t>
      </w:r>
    </w:p>
    <w:p w14:paraId="0000003A" w14:textId="77777777" w:rsidR="00FF3732" w:rsidRDefault="00FF3732">
      <w:pPr>
        <w:spacing w:after="0"/>
        <w:rPr>
          <w:rFonts w:ascii="Century Schoolbook" w:eastAsia="Century Schoolbook" w:hAnsi="Century Schoolbook" w:cs="Century Schoolbook"/>
          <w:b/>
        </w:rPr>
      </w:pPr>
    </w:p>
    <w:p w14:paraId="0000003B" w14:textId="77777777" w:rsidR="00FF3732" w:rsidRDefault="00047523">
      <w:pPr>
        <w:numPr>
          <w:ilvl w:val="0"/>
          <w:numId w:val="5"/>
        </w:num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 xml:space="preserve">Extensions will be granted </w:t>
      </w:r>
      <w:r>
        <w:rPr>
          <w:rFonts w:ascii="Century Schoolbook" w:eastAsia="Century Schoolbook" w:hAnsi="Century Schoolbook" w:cs="Century Schoolbook"/>
          <w:b/>
          <w:color w:val="000000"/>
        </w:rPr>
        <w:t>only</w:t>
      </w:r>
      <w:r>
        <w:rPr>
          <w:rFonts w:ascii="Century Schoolbook" w:eastAsia="Century Schoolbook" w:hAnsi="Century Schoolbook" w:cs="Century Schoolbook"/>
          <w:color w:val="000000"/>
        </w:rPr>
        <w:t xml:space="preserve"> in very se</w:t>
      </w:r>
      <w:r>
        <w:rPr>
          <w:rFonts w:ascii="Century Schoolbook" w:eastAsia="Century Schoolbook" w:hAnsi="Century Schoolbook" w:cs="Century Schoolbook"/>
          <w:color w:val="000000"/>
        </w:rPr>
        <w:t xml:space="preserve">rious circumstances. If you need an extension on an assignment, email me to discuss it </w:t>
      </w:r>
      <w:r>
        <w:rPr>
          <w:rFonts w:ascii="Century Schoolbook" w:eastAsia="Century Schoolbook" w:hAnsi="Century Schoolbook" w:cs="Century Schoolbook"/>
          <w:b/>
          <w:color w:val="000000"/>
        </w:rPr>
        <w:t xml:space="preserve">at least 24h in advance. </w:t>
      </w:r>
      <w:r>
        <w:rPr>
          <w:rFonts w:ascii="Century Schoolbook" w:eastAsia="Century Schoolbook" w:hAnsi="Century Schoolbook" w:cs="Century Schoolbook"/>
          <w:color w:val="000000"/>
        </w:rPr>
        <w:t>Last-minute extensions will not be granted.</w:t>
      </w:r>
    </w:p>
    <w:p w14:paraId="0000003C" w14:textId="77777777" w:rsidR="00FF3732" w:rsidRDefault="00047523">
      <w:pPr>
        <w:numPr>
          <w:ilvl w:val="0"/>
          <w:numId w:val="5"/>
        </w:num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 xml:space="preserve">If you submit your assignments late and you didn’t ask for an extension in time, your grade will be </w:t>
      </w:r>
      <w:r>
        <w:rPr>
          <w:rFonts w:ascii="Century Schoolbook" w:eastAsia="Century Schoolbook" w:hAnsi="Century Schoolbook" w:cs="Century Schoolbook"/>
          <w:color w:val="000000"/>
        </w:rPr>
        <w:t xml:space="preserve">docked 1/3 of a letter grade (i.e. A to A-, A- to B+, etc.) per day (including weekends and holidays). </w:t>
      </w:r>
    </w:p>
    <w:p w14:paraId="0000003D" w14:textId="77777777" w:rsidR="00FF3732" w:rsidRDefault="00FF3732">
      <w:pPr>
        <w:spacing w:after="0" w:line="240" w:lineRule="auto"/>
        <w:rPr>
          <w:rFonts w:ascii="Century Schoolbook" w:eastAsia="Century Schoolbook" w:hAnsi="Century Schoolbook" w:cs="Century Schoolbook"/>
        </w:rPr>
      </w:pPr>
    </w:p>
    <w:p w14:paraId="0000003E" w14:textId="77777777" w:rsidR="00FF3732" w:rsidRDefault="00047523">
      <w:pPr>
        <w:widowControl w:val="0"/>
        <w:spacing w:after="0" w:line="240" w:lineRule="auto"/>
        <w:rPr>
          <w:rFonts w:ascii="Century Schoolbook" w:eastAsia="Century Schoolbook" w:hAnsi="Century Schoolbook" w:cs="Century Schoolbook"/>
          <w:b/>
        </w:rPr>
      </w:pPr>
      <w:bookmarkStart w:id="0" w:name="_heading=h.gjdgxs" w:colFirst="0" w:colLast="0"/>
      <w:bookmarkEnd w:id="0"/>
      <w:r>
        <w:rPr>
          <w:rFonts w:ascii="Century Schoolbook" w:eastAsia="Century Schoolbook" w:hAnsi="Century Schoolbook" w:cs="Century Schoolbook"/>
          <w:b/>
        </w:rPr>
        <w:t>Special circumstances due to COVID-19 pandemic</w:t>
      </w:r>
    </w:p>
    <w:p w14:paraId="0000003F" w14:textId="77777777" w:rsidR="00FF3732" w:rsidRDefault="00FF3732">
      <w:pPr>
        <w:widowControl w:val="0"/>
        <w:spacing w:after="0" w:line="240" w:lineRule="auto"/>
        <w:rPr>
          <w:rFonts w:ascii="Century Schoolbook" w:eastAsia="Century Schoolbook" w:hAnsi="Century Schoolbook" w:cs="Century Schoolbook"/>
        </w:rPr>
      </w:pPr>
    </w:p>
    <w:p w14:paraId="00000040" w14:textId="77777777" w:rsidR="00FF3732" w:rsidRDefault="00047523">
      <w:pPr>
        <w:widowControl w:val="0"/>
        <w:spacing w:after="0" w:line="240" w:lineRule="auto"/>
        <w:jc w:val="both"/>
        <w:rPr>
          <w:rFonts w:ascii="Century Schoolbook" w:eastAsia="Century Schoolbook" w:hAnsi="Century Schoolbook" w:cs="Century Schoolbook"/>
        </w:rPr>
      </w:pPr>
      <w:r>
        <w:rPr>
          <w:rFonts w:ascii="Century Schoolbook" w:eastAsia="Century Schoolbook" w:hAnsi="Century Schoolbook" w:cs="Century Schoolbook"/>
        </w:rPr>
        <w:t>If you experience any problems keeping up with the course or attending meetings due to coronavirus illness (yours, of a relative, of a loved one, etc.) or other related circumstances (e.g. you are working extra hours as an essential worker), we will find a</w:t>
      </w:r>
      <w:r>
        <w:rPr>
          <w:rFonts w:ascii="Century Schoolbook" w:eastAsia="Century Schoolbook" w:hAnsi="Century Schoolbook" w:cs="Century Schoolbook"/>
        </w:rPr>
        <w:t xml:space="preserve"> way to accommodate </w:t>
      </w:r>
      <w:r>
        <w:rPr>
          <w:rFonts w:ascii="Century Schoolbook" w:eastAsia="Century Schoolbook" w:hAnsi="Century Schoolbook" w:cs="Century Schoolbook"/>
        </w:rPr>
        <w:lastRenderedPageBreak/>
        <w:t>you. YOU ARE NOT ALONE.</w:t>
      </w:r>
    </w:p>
    <w:p w14:paraId="00000041" w14:textId="77777777" w:rsidR="00FF3732" w:rsidRDefault="00FF3732">
      <w:pPr>
        <w:spacing w:after="0" w:line="240" w:lineRule="auto"/>
        <w:rPr>
          <w:rFonts w:ascii="Century Schoolbook" w:eastAsia="Century Schoolbook" w:hAnsi="Century Schoolbook" w:cs="Century Schoolbook"/>
          <w:b/>
        </w:rPr>
      </w:pPr>
    </w:p>
    <w:p w14:paraId="00000042" w14:textId="77777777" w:rsidR="00FF3732" w:rsidRDefault="00047523">
      <w:pPr>
        <w:spacing w:after="0" w:line="240" w:lineRule="auto"/>
        <w:rPr>
          <w:rFonts w:ascii="Century Schoolbook" w:eastAsia="Century Schoolbook" w:hAnsi="Century Schoolbook" w:cs="Century Schoolbook"/>
          <w:b/>
        </w:rPr>
      </w:pPr>
      <w:r>
        <w:rPr>
          <w:rFonts w:ascii="Century Schoolbook" w:eastAsia="Century Schoolbook" w:hAnsi="Century Schoolbook" w:cs="Century Schoolbook"/>
          <w:b/>
        </w:rPr>
        <w:t>Religious Commitments:</w:t>
      </w:r>
    </w:p>
    <w:p w14:paraId="00000043" w14:textId="77777777" w:rsidR="00FF3732" w:rsidRDefault="00FF3732">
      <w:pPr>
        <w:spacing w:after="0" w:line="240" w:lineRule="auto"/>
        <w:rPr>
          <w:rFonts w:ascii="Century Schoolbook" w:eastAsia="Century Schoolbook" w:hAnsi="Century Schoolbook" w:cs="Century Schoolbook"/>
        </w:rPr>
      </w:pPr>
    </w:p>
    <w:p w14:paraId="00000044" w14:textId="77777777" w:rsidR="00FF3732" w:rsidRDefault="00047523">
      <w:pPr>
        <w:spacing w:after="0" w:line="240" w:lineRule="auto"/>
        <w:rPr>
          <w:rFonts w:ascii="Century Schoolbook" w:eastAsia="Century Schoolbook" w:hAnsi="Century Schoolbook" w:cs="Century Schoolbook"/>
        </w:rPr>
      </w:pPr>
      <w:r>
        <w:rPr>
          <w:rFonts w:ascii="Century Schoolbook" w:eastAsia="Century Schoolbook" w:hAnsi="Century Schoolbook" w:cs="Century Schoolbook"/>
        </w:rPr>
        <w:t>If you think your religious commitments may impact your course work, please let me know as soon as possible so that we can discuss the best strategy for accommodating your needs.</w:t>
      </w:r>
    </w:p>
    <w:p w14:paraId="00000045" w14:textId="77777777" w:rsidR="00FF3732" w:rsidRDefault="00FF3732">
      <w:pPr>
        <w:widowControl w:val="0"/>
        <w:spacing w:after="0" w:line="240" w:lineRule="auto"/>
        <w:rPr>
          <w:rFonts w:ascii="Century Schoolbook" w:eastAsia="Century Schoolbook" w:hAnsi="Century Schoolbook" w:cs="Century Schoolbook"/>
        </w:rPr>
      </w:pPr>
    </w:p>
    <w:p w14:paraId="00000046" w14:textId="77777777" w:rsidR="00FF3732" w:rsidRDefault="00047523">
      <w:pPr>
        <w:spacing w:after="0" w:line="240" w:lineRule="auto"/>
        <w:rPr>
          <w:rFonts w:ascii="Century Schoolbook" w:eastAsia="Century Schoolbook" w:hAnsi="Century Schoolbook" w:cs="Century Schoolbook"/>
          <w:b/>
        </w:rPr>
      </w:pPr>
      <w:r>
        <w:rPr>
          <w:rFonts w:ascii="Century Schoolbook" w:eastAsia="Century Schoolbook" w:hAnsi="Century Schoolbook" w:cs="Century Schoolbook"/>
          <w:b/>
        </w:rPr>
        <w:t>Disabilities and different styles of learning:</w:t>
      </w:r>
    </w:p>
    <w:p w14:paraId="00000047" w14:textId="77777777" w:rsidR="00FF3732" w:rsidRDefault="00FF3732">
      <w:pPr>
        <w:spacing w:after="0" w:line="240" w:lineRule="auto"/>
        <w:rPr>
          <w:rFonts w:ascii="Century Schoolbook" w:eastAsia="Century Schoolbook" w:hAnsi="Century Schoolbook" w:cs="Century Schoolbook"/>
        </w:rPr>
      </w:pPr>
    </w:p>
    <w:p w14:paraId="00000048" w14:textId="77777777" w:rsidR="00FF3732" w:rsidRDefault="00047523">
      <w:pPr>
        <w:spacing w:after="0" w:line="240" w:lineRule="auto"/>
        <w:jc w:val="both"/>
        <w:rPr>
          <w:rFonts w:ascii="Century Schoolbook" w:eastAsia="Century Schoolbook" w:hAnsi="Century Schoolbook" w:cs="Century Schoolbook"/>
        </w:rPr>
      </w:pPr>
      <w:r>
        <w:rPr>
          <w:rFonts w:ascii="Century Schoolbook" w:eastAsia="Century Schoolbook" w:hAnsi="Century Schoolbook" w:cs="Century Schoolbook"/>
        </w:rPr>
        <w:t>Students with disabilities who would like to request ADA/504 reasonable accommodations are expected to self-disclose to Accessibility Services and meet with a staff member in the office. The purpose of the me</w:t>
      </w:r>
      <w:r>
        <w:rPr>
          <w:rFonts w:ascii="Century Schoolbook" w:eastAsia="Century Schoolbook" w:hAnsi="Century Schoolbook" w:cs="Century Schoolbook"/>
        </w:rPr>
        <w:t xml:space="preserve">eting is to discuss the student’s disability in the context of their academic and nonacademic plans, to review documentation of the disability and, at their request, to assist with arranging appropriate accommodations with instructors and other University </w:t>
      </w:r>
      <w:r>
        <w:rPr>
          <w:rFonts w:ascii="Century Schoolbook" w:eastAsia="Century Schoolbook" w:hAnsi="Century Schoolbook" w:cs="Century Schoolbook"/>
        </w:rPr>
        <w:t>offices as needed. For more information, please visit wesleyan.edu/studentaffairs/disabilities or contact the office at accessibility@wesleyan.edu to make an appointment. Students who have, or suspect they may have, a disability for which they would like t</w:t>
      </w:r>
      <w:r>
        <w:rPr>
          <w:rFonts w:ascii="Century Schoolbook" w:eastAsia="Century Schoolbook" w:hAnsi="Century Schoolbook" w:cs="Century Schoolbook"/>
        </w:rPr>
        <w:t>o request reasonable accommodations, can contact Accessibility Services at any time to discuss their needs.</w:t>
      </w:r>
    </w:p>
    <w:p w14:paraId="00000049" w14:textId="77777777" w:rsidR="00FF3732" w:rsidRDefault="00FF3732">
      <w:pPr>
        <w:pBdr>
          <w:top w:val="nil"/>
          <w:left w:val="nil"/>
          <w:bottom w:val="nil"/>
          <w:right w:val="nil"/>
          <w:between w:val="nil"/>
        </w:pBdr>
        <w:spacing w:after="0" w:line="240" w:lineRule="auto"/>
        <w:ind w:left="720" w:hanging="720"/>
        <w:jc w:val="center"/>
        <w:rPr>
          <w:rFonts w:ascii="Century Schoolbook" w:eastAsia="Century Schoolbook" w:hAnsi="Century Schoolbook" w:cs="Century Schoolbook"/>
          <w:b/>
          <w:color w:val="000000"/>
        </w:rPr>
      </w:pPr>
    </w:p>
    <w:p w14:paraId="0000004A" w14:textId="77777777" w:rsidR="00FF3732" w:rsidRDefault="00047523">
      <w:pPr>
        <w:widowControl w:val="0"/>
        <w:spacing w:after="0" w:line="240" w:lineRule="auto"/>
        <w:rPr>
          <w:rFonts w:ascii="Century Schoolbook" w:eastAsia="Century Schoolbook" w:hAnsi="Century Schoolbook" w:cs="Century Schoolbook"/>
          <w:b/>
        </w:rPr>
      </w:pPr>
      <w:r>
        <w:rPr>
          <w:rFonts w:ascii="Century Schoolbook" w:eastAsia="Century Schoolbook" w:hAnsi="Century Schoolbook" w:cs="Century Schoolbook"/>
          <w:b/>
        </w:rPr>
        <w:t xml:space="preserve">Cheating and Plagiarism: </w:t>
      </w:r>
    </w:p>
    <w:p w14:paraId="0000004B" w14:textId="77777777" w:rsidR="00FF3732" w:rsidRDefault="00FF3732">
      <w:pPr>
        <w:widowControl w:val="0"/>
        <w:spacing w:after="0" w:line="240" w:lineRule="auto"/>
        <w:rPr>
          <w:rFonts w:ascii="Century Schoolbook" w:eastAsia="Century Schoolbook" w:hAnsi="Century Schoolbook" w:cs="Century Schoolbook"/>
          <w:b/>
        </w:rPr>
      </w:pPr>
    </w:p>
    <w:p w14:paraId="0000004C" w14:textId="77777777" w:rsidR="00FF3732" w:rsidRDefault="00047523">
      <w:pPr>
        <w:pStyle w:val="Title"/>
        <w:jc w:val="both"/>
        <w:rPr>
          <w:rFonts w:ascii="Century Schoolbook" w:eastAsia="Century Schoolbook" w:hAnsi="Century Schoolbook" w:cs="Century Schoolbook"/>
          <w:b w:val="0"/>
          <w:sz w:val="22"/>
          <w:szCs w:val="22"/>
        </w:rPr>
      </w:pPr>
      <w:r>
        <w:rPr>
          <w:rFonts w:ascii="Century Schoolbook" w:eastAsia="Century Schoolbook" w:hAnsi="Century Schoolbook" w:cs="Century Schoolbook"/>
          <w:b w:val="0"/>
          <w:sz w:val="22"/>
          <w:szCs w:val="22"/>
        </w:rPr>
        <w:t>Cheating and/or plagiarism will not be tolerated, as they are violations of the Honor Code that, as a student at Wesleya</w:t>
      </w:r>
      <w:r>
        <w:rPr>
          <w:rFonts w:ascii="Century Schoolbook" w:eastAsia="Century Schoolbook" w:hAnsi="Century Schoolbook" w:cs="Century Schoolbook"/>
          <w:b w:val="0"/>
          <w:sz w:val="22"/>
          <w:szCs w:val="22"/>
        </w:rPr>
        <w:t xml:space="preserve">n, you have agreed to follow and respect. Please refer to the corresponding section in the Student Handbook for more information. </w:t>
      </w:r>
    </w:p>
    <w:p w14:paraId="0000004D" w14:textId="77777777" w:rsidR="00FF3732" w:rsidRDefault="00FF3732">
      <w:pPr>
        <w:pStyle w:val="Title"/>
        <w:jc w:val="left"/>
        <w:rPr>
          <w:rFonts w:ascii="Century Schoolbook" w:eastAsia="Century Schoolbook" w:hAnsi="Century Schoolbook" w:cs="Century Schoolbook"/>
          <w:b w:val="0"/>
          <w:sz w:val="22"/>
          <w:szCs w:val="22"/>
        </w:rPr>
      </w:pPr>
    </w:p>
    <w:p w14:paraId="0000004E" w14:textId="77777777" w:rsidR="00FF3732" w:rsidRDefault="00047523">
      <w:pPr>
        <w:spacing w:after="0" w:line="240" w:lineRule="auto"/>
        <w:rPr>
          <w:rFonts w:ascii="Century Schoolbook" w:eastAsia="Century Schoolbook" w:hAnsi="Century Schoolbook" w:cs="Century Schoolbook"/>
          <w:b/>
        </w:rPr>
      </w:pPr>
      <w:r>
        <w:rPr>
          <w:rFonts w:ascii="Century Schoolbook" w:eastAsia="Century Schoolbook" w:hAnsi="Century Schoolbook" w:cs="Century Schoolbook"/>
          <w:b/>
        </w:rPr>
        <w:t>Miscellaneous:</w:t>
      </w:r>
    </w:p>
    <w:p w14:paraId="0000004F" w14:textId="77777777" w:rsidR="00FF3732" w:rsidRDefault="00FF3732">
      <w:pPr>
        <w:spacing w:after="0" w:line="240" w:lineRule="auto"/>
        <w:rPr>
          <w:rFonts w:ascii="Century Schoolbook" w:eastAsia="Century Schoolbook" w:hAnsi="Century Schoolbook" w:cs="Century Schoolbook"/>
          <w:u w:val="single"/>
        </w:rPr>
      </w:pPr>
    </w:p>
    <w:p w14:paraId="00000050" w14:textId="77777777" w:rsidR="00FF3732" w:rsidRDefault="00047523">
      <w:pPr>
        <w:spacing w:after="0" w:line="240" w:lineRule="auto"/>
        <w:jc w:val="both"/>
        <w:rPr>
          <w:rFonts w:ascii="Century Schoolbook" w:eastAsia="Century Schoolbook" w:hAnsi="Century Schoolbook" w:cs="Century Schoolbook"/>
          <w:u w:val="single"/>
        </w:rPr>
      </w:pPr>
      <w:r>
        <w:rPr>
          <w:rFonts w:ascii="Century Schoolbook" w:eastAsia="Century Schoolbook" w:hAnsi="Century Schoolbook" w:cs="Century Schoolbook"/>
          <w:u w:val="single"/>
        </w:rPr>
        <w:t>Communications:</w:t>
      </w:r>
      <w:r>
        <w:rPr>
          <w:rFonts w:ascii="Century Schoolbook" w:eastAsia="Century Schoolbook" w:hAnsi="Century Schoolbook" w:cs="Century Schoolbook"/>
        </w:rPr>
        <w:t xml:space="preserve"> You are expected to read e-mails sent your University account (username@wesleyan.edu) on a regular basis. This includes checking the Moodle page for the course.</w:t>
      </w:r>
    </w:p>
    <w:p w14:paraId="00000051" w14:textId="77777777" w:rsidR="00FF3732" w:rsidRDefault="00FF3732">
      <w:pPr>
        <w:spacing w:after="0" w:line="240" w:lineRule="auto"/>
        <w:ind w:left="720"/>
        <w:rPr>
          <w:rFonts w:ascii="Century Schoolbook" w:eastAsia="Century Schoolbook" w:hAnsi="Century Schoolbook" w:cs="Century Schoolbook"/>
          <w:u w:val="single"/>
        </w:rPr>
      </w:pPr>
    </w:p>
    <w:p w14:paraId="00000052" w14:textId="77777777" w:rsidR="00FF3732" w:rsidRDefault="00047523">
      <w:pPr>
        <w:spacing w:after="0" w:line="240" w:lineRule="auto"/>
        <w:jc w:val="both"/>
        <w:rPr>
          <w:rFonts w:ascii="Century Schoolbook" w:eastAsia="Century Schoolbook" w:hAnsi="Century Schoolbook" w:cs="Century Schoolbook"/>
        </w:rPr>
      </w:pPr>
      <w:r>
        <w:rPr>
          <w:rFonts w:ascii="Century Schoolbook" w:eastAsia="Century Schoolbook" w:hAnsi="Century Schoolbook" w:cs="Century Schoolbook"/>
          <w:u w:val="single"/>
        </w:rPr>
        <w:t>Technology:</w:t>
      </w:r>
      <w:r>
        <w:rPr>
          <w:rFonts w:ascii="Century Schoolbook" w:eastAsia="Century Schoolbook" w:hAnsi="Century Schoolbook" w:cs="Century Schoolbook"/>
        </w:rPr>
        <w:t xml:space="preserve"> Laptops, tablets, or smartphones are allowed, but </w:t>
      </w:r>
      <w:r>
        <w:rPr>
          <w:rFonts w:ascii="Century Schoolbook" w:eastAsia="Century Schoolbook" w:hAnsi="Century Schoolbook" w:cs="Century Schoolbook"/>
          <w:i/>
        </w:rPr>
        <w:t>only</w:t>
      </w:r>
      <w:r>
        <w:rPr>
          <w:rFonts w:ascii="Century Schoolbook" w:eastAsia="Century Schoolbook" w:hAnsi="Century Schoolbook" w:cs="Century Schoolbook"/>
        </w:rPr>
        <w:t xml:space="preserve"> when specified by the inst</w:t>
      </w:r>
      <w:r>
        <w:rPr>
          <w:rFonts w:ascii="Century Schoolbook" w:eastAsia="Century Schoolbook" w:hAnsi="Century Schoolbook" w:cs="Century Schoolbook"/>
        </w:rPr>
        <w:t>ructor.</w:t>
      </w:r>
    </w:p>
    <w:p w14:paraId="00000053" w14:textId="77777777" w:rsidR="00FF3732" w:rsidRDefault="00FF3732">
      <w:pPr>
        <w:spacing w:after="0" w:line="240" w:lineRule="auto"/>
        <w:ind w:left="360"/>
        <w:rPr>
          <w:rFonts w:ascii="Century Schoolbook" w:eastAsia="Century Schoolbook" w:hAnsi="Century Schoolbook" w:cs="Century Schoolbook"/>
        </w:rPr>
      </w:pPr>
    </w:p>
    <w:p w14:paraId="00000054" w14:textId="77777777" w:rsidR="00FF3732" w:rsidRDefault="00047523">
      <w:pPr>
        <w:widowControl w:val="0"/>
        <w:tabs>
          <w:tab w:val="left" w:pos="11"/>
        </w:tabs>
        <w:spacing w:after="0" w:line="240" w:lineRule="auto"/>
        <w:jc w:val="both"/>
        <w:rPr>
          <w:rFonts w:ascii="Century Schoolbook" w:eastAsia="Century Schoolbook" w:hAnsi="Century Schoolbook" w:cs="Century Schoolbook"/>
        </w:rPr>
      </w:pPr>
      <w:r>
        <w:rPr>
          <w:rFonts w:ascii="Century Schoolbook" w:eastAsia="Century Schoolbook" w:hAnsi="Century Schoolbook" w:cs="Century Schoolbook"/>
          <w:u w:val="single"/>
        </w:rPr>
        <w:t>Project feedback:</w:t>
      </w:r>
      <w:r>
        <w:rPr>
          <w:rFonts w:ascii="Century Schoolbook" w:eastAsia="Century Schoolbook" w:hAnsi="Century Schoolbook" w:cs="Century Schoolbook"/>
        </w:rPr>
        <w:t xml:space="preserve"> I will be happy to look at your final projects </w:t>
      </w:r>
      <w:r>
        <w:rPr>
          <w:rFonts w:ascii="Century Schoolbook" w:eastAsia="Century Schoolbook" w:hAnsi="Century Schoolbook" w:cs="Century Schoolbook"/>
          <w:i/>
        </w:rPr>
        <w:t>once</w:t>
      </w:r>
      <w:r>
        <w:rPr>
          <w:rFonts w:ascii="Century Schoolbook" w:eastAsia="Century Schoolbook" w:hAnsi="Century Schoolbook" w:cs="Century Schoolbook"/>
        </w:rPr>
        <w:t xml:space="preserve"> before the due date, but I have some conditions:</w:t>
      </w:r>
    </w:p>
    <w:p w14:paraId="00000055" w14:textId="77777777" w:rsidR="00FF3732" w:rsidRDefault="00FF3732">
      <w:pPr>
        <w:widowControl w:val="0"/>
        <w:tabs>
          <w:tab w:val="left" w:pos="11"/>
        </w:tabs>
        <w:spacing w:after="0" w:line="240" w:lineRule="auto"/>
        <w:rPr>
          <w:rFonts w:ascii="Century Schoolbook" w:eastAsia="Century Schoolbook" w:hAnsi="Century Schoolbook" w:cs="Century Schoolbook"/>
        </w:rPr>
      </w:pPr>
    </w:p>
    <w:p w14:paraId="00000056" w14:textId="77777777" w:rsidR="00FF3732" w:rsidRDefault="00047523">
      <w:pPr>
        <w:widowControl w:val="0"/>
        <w:numPr>
          <w:ilvl w:val="0"/>
          <w:numId w:val="2"/>
        </w:numPr>
        <w:pBdr>
          <w:top w:val="nil"/>
          <w:left w:val="nil"/>
          <w:bottom w:val="nil"/>
          <w:right w:val="nil"/>
          <w:between w:val="nil"/>
        </w:pBdr>
        <w:tabs>
          <w:tab w:val="left" w:pos="11"/>
        </w:tabs>
        <w:spacing w:after="0" w:line="240" w:lineRule="auto"/>
        <w:jc w:val="both"/>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 xml:space="preserve">You </w:t>
      </w:r>
      <w:r>
        <w:rPr>
          <w:rFonts w:ascii="Century Schoolbook" w:eastAsia="Century Schoolbook" w:hAnsi="Century Schoolbook" w:cs="Century Schoolbook"/>
          <w:i/>
          <w:color w:val="000000"/>
        </w:rPr>
        <w:t>must</w:t>
      </w:r>
      <w:r>
        <w:rPr>
          <w:rFonts w:ascii="Century Schoolbook" w:eastAsia="Century Schoolbook" w:hAnsi="Century Schoolbook" w:cs="Century Schoolbook"/>
          <w:color w:val="000000"/>
        </w:rPr>
        <w:t xml:space="preserve"> make an appointment to talk with me.</w:t>
      </w:r>
    </w:p>
    <w:p w14:paraId="00000057" w14:textId="77777777" w:rsidR="00FF3732" w:rsidRDefault="00047523">
      <w:pPr>
        <w:widowControl w:val="0"/>
        <w:numPr>
          <w:ilvl w:val="0"/>
          <w:numId w:val="2"/>
        </w:numPr>
        <w:pBdr>
          <w:top w:val="nil"/>
          <w:left w:val="nil"/>
          <w:bottom w:val="nil"/>
          <w:right w:val="nil"/>
          <w:between w:val="nil"/>
        </w:pBdr>
        <w:tabs>
          <w:tab w:val="left" w:pos="11"/>
        </w:tabs>
        <w:spacing w:after="0" w:line="240" w:lineRule="auto"/>
        <w:jc w:val="both"/>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Prepare in advance the specific questions you have for me: that will save us both some time.</w:t>
      </w:r>
    </w:p>
    <w:p w14:paraId="00000058" w14:textId="77777777" w:rsidR="00FF3732" w:rsidRDefault="00FF3732">
      <w:pPr>
        <w:pStyle w:val="Title"/>
        <w:jc w:val="left"/>
        <w:rPr>
          <w:b w:val="0"/>
          <w:i/>
        </w:rPr>
      </w:pPr>
    </w:p>
    <w:p w14:paraId="00000059" w14:textId="77777777" w:rsidR="00FF3732" w:rsidRDefault="00FF3732">
      <w:pPr>
        <w:pBdr>
          <w:top w:val="nil"/>
          <w:left w:val="nil"/>
          <w:bottom w:val="nil"/>
          <w:right w:val="nil"/>
          <w:between w:val="nil"/>
        </w:pBdr>
        <w:spacing w:after="0" w:line="240" w:lineRule="auto"/>
        <w:ind w:left="720" w:hanging="720"/>
        <w:rPr>
          <w:rFonts w:ascii="Century Schoolbook" w:eastAsia="Century Schoolbook" w:hAnsi="Century Schoolbook" w:cs="Century Schoolbook"/>
          <w:b/>
          <w:color w:val="000000"/>
        </w:rPr>
      </w:pPr>
    </w:p>
    <w:p w14:paraId="0000005A" w14:textId="77777777" w:rsidR="00FF3732" w:rsidRDefault="00047523">
      <w:pPr>
        <w:pBdr>
          <w:top w:val="nil"/>
          <w:left w:val="nil"/>
          <w:bottom w:val="nil"/>
          <w:right w:val="nil"/>
          <w:between w:val="nil"/>
        </w:pBdr>
        <w:spacing w:after="0" w:line="240" w:lineRule="auto"/>
        <w:ind w:left="720" w:hanging="720"/>
        <w:jc w:val="center"/>
        <w:rPr>
          <w:rFonts w:ascii="Century Schoolbook" w:eastAsia="Century Schoolbook" w:hAnsi="Century Schoolbook" w:cs="Century Schoolbook"/>
          <w:b/>
          <w:color w:val="000000"/>
        </w:rPr>
      </w:pPr>
      <w:r>
        <w:rPr>
          <w:rFonts w:ascii="Century Schoolbook" w:eastAsia="Century Schoolbook" w:hAnsi="Century Schoolbook" w:cs="Century Schoolbook"/>
          <w:b/>
          <w:color w:val="000000"/>
        </w:rPr>
        <w:t>TENTATIVE SCHEDULE</w:t>
      </w:r>
    </w:p>
    <w:p w14:paraId="0000005B" w14:textId="77777777" w:rsidR="00FF3732" w:rsidRDefault="00FF3732">
      <w:pPr>
        <w:pBdr>
          <w:top w:val="nil"/>
          <w:left w:val="nil"/>
          <w:bottom w:val="nil"/>
          <w:right w:val="nil"/>
          <w:between w:val="nil"/>
        </w:pBdr>
        <w:spacing w:after="0" w:line="240" w:lineRule="auto"/>
        <w:ind w:left="720" w:hanging="720"/>
        <w:jc w:val="center"/>
        <w:rPr>
          <w:rFonts w:ascii="Century Schoolbook" w:eastAsia="Century Schoolbook" w:hAnsi="Century Schoolbook" w:cs="Century Schoolbook"/>
          <w:b/>
          <w:color w:val="000000"/>
        </w:rPr>
      </w:pPr>
    </w:p>
    <w:p w14:paraId="0000005C" w14:textId="77777777" w:rsidR="00FF3732" w:rsidRDefault="00047523">
      <w:pPr>
        <w:pBdr>
          <w:top w:val="nil"/>
          <w:left w:val="nil"/>
          <w:bottom w:val="nil"/>
          <w:right w:val="nil"/>
          <w:between w:val="nil"/>
        </w:pBdr>
        <w:spacing w:after="0" w:line="240" w:lineRule="auto"/>
        <w:ind w:left="720" w:hanging="720"/>
        <w:jc w:val="center"/>
        <w:rPr>
          <w:rFonts w:ascii="Century Schoolbook" w:eastAsia="Century Schoolbook" w:hAnsi="Century Schoolbook" w:cs="Century Schoolbook"/>
          <w:b/>
          <w:color w:val="000000"/>
        </w:rPr>
      </w:pPr>
      <w:r>
        <w:rPr>
          <w:rFonts w:ascii="Century Schoolbook" w:eastAsia="Century Schoolbook" w:hAnsi="Century Schoolbook" w:cs="Century Schoolbook"/>
          <w:b/>
          <w:color w:val="000000"/>
        </w:rPr>
        <w:t>Part I. Historical Background</w:t>
      </w:r>
    </w:p>
    <w:p w14:paraId="0000005D" w14:textId="77777777" w:rsidR="00FF3732" w:rsidRDefault="00047523">
      <w:pPr>
        <w:pBdr>
          <w:top w:val="nil"/>
          <w:left w:val="nil"/>
          <w:bottom w:val="nil"/>
          <w:right w:val="nil"/>
          <w:between w:val="nil"/>
        </w:pBdr>
        <w:spacing w:after="0" w:line="240" w:lineRule="auto"/>
        <w:rPr>
          <w:rFonts w:ascii="Century Schoolbook" w:eastAsia="Century Schoolbook" w:hAnsi="Century Schoolbook" w:cs="Century Schoolbook"/>
          <w:b/>
          <w:color w:val="000000"/>
        </w:rPr>
      </w:pPr>
      <w:r>
        <w:rPr>
          <w:rFonts w:ascii="Century Schoolbook" w:eastAsia="Century Schoolbook" w:hAnsi="Century Schoolbook" w:cs="Century Schoolbook"/>
          <w:b/>
          <w:color w:val="000000"/>
        </w:rPr>
        <w:t>Week 1 – Introduction</w:t>
      </w:r>
    </w:p>
    <w:p w14:paraId="0000005E" w14:textId="77777777" w:rsidR="00FF3732" w:rsidRDefault="00047523">
      <w:p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Wed. 02/10:</w:t>
      </w:r>
    </w:p>
    <w:p w14:paraId="0000005F" w14:textId="77777777" w:rsidR="00FF3732" w:rsidRDefault="00047523">
      <w:pPr>
        <w:numPr>
          <w:ilvl w:val="0"/>
          <w:numId w:val="6"/>
        </w:num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lastRenderedPageBreak/>
        <w:t>EC, chapter 1.</w:t>
      </w:r>
    </w:p>
    <w:p w14:paraId="00000060" w14:textId="77777777" w:rsidR="00FF3732" w:rsidRDefault="00047523">
      <w:pPr>
        <w:numPr>
          <w:ilvl w:val="0"/>
          <w:numId w:val="6"/>
        </w:num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K&amp;C, chapter 1.</w:t>
      </w:r>
    </w:p>
    <w:p w14:paraId="00000061" w14:textId="77777777" w:rsidR="00FF3732" w:rsidRDefault="00FF3732">
      <w:pPr>
        <w:pBdr>
          <w:top w:val="nil"/>
          <w:left w:val="nil"/>
          <w:bottom w:val="nil"/>
          <w:right w:val="nil"/>
          <w:between w:val="nil"/>
        </w:pBdr>
        <w:spacing w:after="0" w:line="240" w:lineRule="auto"/>
        <w:ind w:left="720" w:hanging="720"/>
        <w:rPr>
          <w:rFonts w:ascii="Century Schoolbook" w:eastAsia="Century Schoolbook" w:hAnsi="Century Schoolbook" w:cs="Century Schoolbook"/>
          <w:b/>
          <w:color w:val="000000"/>
        </w:rPr>
      </w:pPr>
    </w:p>
    <w:p w14:paraId="00000062" w14:textId="77777777" w:rsidR="00FF3732" w:rsidRDefault="00047523">
      <w:pPr>
        <w:pBdr>
          <w:top w:val="nil"/>
          <w:left w:val="nil"/>
          <w:bottom w:val="nil"/>
          <w:right w:val="nil"/>
          <w:between w:val="nil"/>
        </w:pBdr>
        <w:spacing w:after="0" w:line="240" w:lineRule="auto"/>
        <w:ind w:left="720" w:hanging="720"/>
        <w:rPr>
          <w:rFonts w:ascii="Century Schoolbook" w:eastAsia="Century Schoolbook" w:hAnsi="Century Schoolbook" w:cs="Century Schoolbook"/>
          <w:b/>
          <w:color w:val="000000"/>
        </w:rPr>
      </w:pPr>
      <w:r>
        <w:rPr>
          <w:rFonts w:ascii="Century Schoolbook" w:eastAsia="Century Schoolbook" w:hAnsi="Century Schoolbook" w:cs="Century Schoolbook"/>
          <w:b/>
          <w:color w:val="000000"/>
        </w:rPr>
        <w:t>Week 2 – Husserl’s phenomenology</w:t>
      </w:r>
    </w:p>
    <w:p w14:paraId="00000063" w14:textId="77777777" w:rsidR="00FF3732" w:rsidRDefault="00047523">
      <w:pPr>
        <w:pBdr>
          <w:top w:val="nil"/>
          <w:left w:val="nil"/>
          <w:bottom w:val="nil"/>
          <w:right w:val="nil"/>
          <w:between w:val="nil"/>
        </w:pBdr>
        <w:spacing w:after="0" w:line="240" w:lineRule="auto"/>
        <w:ind w:left="720" w:hanging="720"/>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Mon. 02/15:</w:t>
      </w:r>
    </w:p>
    <w:p w14:paraId="00000064" w14:textId="77777777" w:rsidR="00FF3732" w:rsidRDefault="00047523">
      <w:pPr>
        <w:numPr>
          <w:ilvl w:val="0"/>
          <w:numId w:val="6"/>
        </w:num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EC, chapter 2.</w:t>
      </w:r>
    </w:p>
    <w:p w14:paraId="00000065" w14:textId="77777777" w:rsidR="00FF3732" w:rsidRDefault="00047523">
      <w:pPr>
        <w:numPr>
          <w:ilvl w:val="0"/>
          <w:numId w:val="6"/>
        </w:num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 xml:space="preserve">K&amp;C, chapter 2 (up to section 2.5 </w:t>
      </w:r>
      <w:r>
        <w:rPr>
          <w:rFonts w:ascii="Century Schoolbook" w:eastAsia="Century Schoolbook" w:hAnsi="Century Schoolbook" w:cs="Century Schoolbook"/>
          <w:i/>
          <w:color w:val="000000"/>
        </w:rPr>
        <w:t>excluded</w:t>
      </w:r>
      <w:r>
        <w:rPr>
          <w:rFonts w:ascii="Century Schoolbook" w:eastAsia="Century Schoolbook" w:hAnsi="Century Schoolbook" w:cs="Century Schoolbook"/>
          <w:color w:val="000000"/>
        </w:rPr>
        <w:t>).</w:t>
      </w:r>
    </w:p>
    <w:p w14:paraId="00000066" w14:textId="77777777" w:rsidR="00FF3732" w:rsidRDefault="00047523">
      <w:p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Wed. 02/17: Discussion &amp; exercises.</w:t>
      </w:r>
    </w:p>
    <w:p w14:paraId="00000067" w14:textId="77777777" w:rsidR="00FF3732" w:rsidRDefault="00FF3732">
      <w:pPr>
        <w:pBdr>
          <w:top w:val="nil"/>
          <w:left w:val="nil"/>
          <w:bottom w:val="nil"/>
          <w:right w:val="nil"/>
          <w:between w:val="nil"/>
        </w:pBdr>
        <w:spacing w:after="0" w:line="240" w:lineRule="auto"/>
        <w:ind w:left="720" w:hanging="720"/>
        <w:rPr>
          <w:rFonts w:ascii="Century Schoolbook" w:eastAsia="Century Schoolbook" w:hAnsi="Century Schoolbook" w:cs="Century Schoolbook"/>
          <w:b/>
          <w:color w:val="000000"/>
        </w:rPr>
      </w:pPr>
    </w:p>
    <w:p w14:paraId="00000068" w14:textId="77777777" w:rsidR="00FF3732" w:rsidRDefault="00047523">
      <w:pPr>
        <w:pBdr>
          <w:top w:val="nil"/>
          <w:left w:val="nil"/>
          <w:bottom w:val="nil"/>
          <w:right w:val="nil"/>
          <w:between w:val="nil"/>
        </w:pBdr>
        <w:spacing w:after="0" w:line="240" w:lineRule="auto"/>
        <w:ind w:left="720" w:hanging="720"/>
        <w:rPr>
          <w:rFonts w:ascii="Century Schoolbook" w:eastAsia="Century Schoolbook" w:hAnsi="Century Schoolbook" w:cs="Century Schoolbook"/>
          <w:b/>
          <w:color w:val="000000"/>
        </w:rPr>
      </w:pPr>
      <w:r>
        <w:rPr>
          <w:rFonts w:ascii="Century Schoolbook" w:eastAsia="Century Schoolbook" w:hAnsi="Century Schoolbook" w:cs="Century Schoolbook"/>
          <w:b/>
          <w:color w:val="000000"/>
        </w:rPr>
        <w:t>Week 3 – Heidegger</w:t>
      </w:r>
    </w:p>
    <w:p w14:paraId="00000069" w14:textId="77777777" w:rsidR="00FF3732" w:rsidRDefault="00047523">
      <w:pPr>
        <w:pBdr>
          <w:top w:val="nil"/>
          <w:left w:val="nil"/>
          <w:bottom w:val="nil"/>
          <w:right w:val="nil"/>
          <w:between w:val="nil"/>
        </w:pBdr>
        <w:spacing w:after="0" w:line="240" w:lineRule="auto"/>
        <w:ind w:left="720" w:hanging="720"/>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Mon. 02/22:</w:t>
      </w:r>
    </w:p>
    <w:p w14:paraId="0000006A" w14:textId="77777777" w:rsidR="00FF3732" w:rsidRDefault="00047523">
      <w:pPr>
        <w:numPr>
          <w:ilvl w:val="0"/>
          <w:numId w:val="6"/>
        </w:num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EC, chapter 3.</w:t>
      </w:r>
    </w:p>
    <w:p w14:paraId="0000006B" w14:textId="77777777" w:rsidR="00FF3732" w:rsidRDefault="00047523">
      <w:pPr>
        <w:numPr>
          <w:ilvl w:val="0"/>
          <w:numId w:val="6"/>
        </w:num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K&amp;C chapter 3.</w:t>
      </w:r>
    </w:p>
    <w:p w14:paraId="0000006C" w14:textId="77777777" w:rsidR="00FF3732" w:rsidRDefault="00047523">
      <w:p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Wed. 02/24: Discussion &amp; exercises.</w:t>
      </w:r>
    </w:p>
    <w:p w14:paraId="0000006D" w14:textId="77777777" w:rsidR="00FF3732" w:rsidRDefault="00FF3732">
      <w:pPr>
        <w:pBdr>
          <w:top w:val="nil"/>
          <w:left w:val="nil"/>
          <w:bottom w:val="nil"/>
          <w:right w:val="nil"/>
          <w:between w:val="nil"/>
        </w:pBdr>
        <w:spacing w:after="0" w:line="240" w:lineRule="auto"/>
        <w:ind w:left="720" w:hanging="720"/>
        <w:rPr>
          <w:rFonts w:ascii="Century Schoolbook" w:eastAsia="Century Schoolbook" w:hAnsi="Century Schoolbook" w:cs="Century Schoolbook"/>
          <w:b/>
          <w:color w:val="000000"/>
        </w:rPr>
      </w:pPr>
    </w:p>
    <w:p w14:paraId="0000006E" w14:textId="77777777" w:rsidR="00FF3732" w:rsidRDefault="00047523">
      <w:pPr>
        <w:pBdr>
          <w:top w:val="nil"/>
          <w:left w:val="nil"/>
          <w:bottom w:val="nil"/>
          <w:right w:val="nil"/>
          <w:between w:val="nil"/>
        </w:pBdr>
        <w:spacing w:after="0" w:line="240" w:lineRule="auto"/>
        <w:ind w:left="720" w:hanging="720"/>
        <w:rPr>
          <w:rFonts w:ascii="Century Schoolbook" w:eastAsia="Century Schoolbook" w:hAnsi="Century Schoolbook" w:cs="Century Schoolbook"/>
          <w:b/>
          <w:color w:val="000000"/>
        </w:rPr>
      </w:pPr>
      <w:r>
        <w:rPr>
          <w:rFonts w:ascii="Century Schoolbook" w:eastAsia="Century Schoolbook" w:hAnsi="Century Schoolbook" w:cs="Century Schoolbook"/>
          <w:b/>
          <w:color w:val="000000"/>
        </w:rPr>
        <w:t>Week 4 – Sartre &amp; Beauvoir</w:t>
      </w:r>
    </w:p>
    <w:p w14:paraId="0000006F" w14:textId="77777777" w:rsidR="00FF3732" w:rsidRDefault="00047523">
      <w:pPr>
        <w:pBdr>
          <w:top w:val="nil"/>
          <w:left w:val="nil"/>
          <w:bottom w:val="nil"/>
          <w:right w:val="nil"/>
          <w:between w:val="nil"/>
        </w:pBdr>
        <w:spacing w:after="0" w:line="240" w:lineRule="auto"/>
        <w:ind w:left="720" w:hanging="720"/>
        <w:rPr>
          <w:rFonts w:ascii="Century Schoolbook" w:eastAsia="Century Schoolbook" w:hAnsi="Century Schoolbook" w:cs="Century Schoolbook"/>
          <w:b/>
          <w:color w:val="000000"/>
        </w:rPr>
      </w:pPr>
      <w:r>
        <w:rPr>
          <w:rFonts w:ascii="Century Schoolbook" w:eastAsia="Century Schoolbook" w:hAnsi="Century Schoolbook" w:cs="Century Schoolbook"/>
          <w:color w:val="000000"/>
        </w:rPr>
        <w:t>Mon. 03/01:</w:t>
      </w:r>
      <w:r>
        <w:rPr>
          <w:rFonts w:ascii="Century Schoolbook" w:eastAsia="Century Schoolbook" w:hAnsi="Century Schoolbook" w:cs="Century Schoolbook"/>
          <w:b/>
          <w:color w:val="000000"/>
        </w:rPr>
        <w:t xml:space="preserve"> </w:t>
      </w:r>
    </w:p>
    <w:p w14:paraId="00000070" w14:textId="77777777" w:rsidR="00FF3732" w:rsidRDefault="00047523">
      <w:pPr>
        <w:numPr>
          <w:ilvl w:val="0"/>
          <w:numId w:val="6"/>
        </w:num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 xml:space="preserve">EC, chapters 5 </w:t>
      </w:r>
      <w:r>
        <w:rPr>
          <w:rFonts w:ascii="Century Schoolbook" w:eastAsia="Century Schoolbook" w:hAnsi="Century Schoolbook" w:cs="Century Schoolbook"/>
        </w:rPr>
        <w:t xml:space="preserve">&amp; </w:t>
      </w:r>
      <w:r>
        <w:rPr>
          <w:rFonts w:ascii="Century Schoolbook" w:eastAsia="Century Schoolbook" w:hAnsi="Century Schoolbook" w:cs="Century Schoolbook"/>
          <w:color w:val="000000"/>
        </w:rPr>
        <w:t>9.</w:t>
      </w:r>
    </w:p>
    <w:p w14:paraId="00000071" w14:textId="77777777" w:rsidR="00FF3732" w:rsidRDefault="00047523">
      <w:pPr>
        <w:numPr>
          <w:ilvl w:val="0"/>
          <w:numId w:val="6"/>
        </w:num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 xml:space="preserve">K&amp;C, chapter 6 (up to section 6.3 </w:t>
      </w:r>
      <w:r>
        <w:rPr>
          <w:rFonts w:ascii="Century Schoolbook" w:eastAsia="Century Schoolbook" w:hAnsi="Century Schoolbook" w:cs="Century Schoolbook"/>
          <w:i/>
          <w:color w:val="000000"/>
        </w:rPr>
        <w:t>excluded</w:t>
      </w:r>
      <w:r>
        <w:rPr>
          <w:rFonts w:ascii="Century Schoolbook" w:eastAsia="Century Schoolbook" w:hAnsi="Century Schoolbook" w:cs="Century Schoolbook"/>
          <w:color w:val="000000"/>
        </w:rPr>
        <w:t>).</w:t>
      </w:r>
    </w:p>
    <w:p w14:paraId="00000072" w14:textId="77777777" w:rsidR="00FF3732" w:rsidRDefault="00047523">
      <w:p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Wed. 03/03: Discussion &amp; exercises.</w:t>
      </w:r>
    </w:p>
    <w:p w14:paraId="00000073" w14:textId="77777777" w:rsidR="00FF3732" w:rsidRDefault="00FF3732">
      <w:pPr>
        <w:pBdr>
          <w:top w:val="nil"/>
          <w:left w:val="nil"/>
          <w:bottom w:val="nil"/>
          <w:right w:val="nil"/>
          <w:between w:val="nil"/>
        </w:pBdr>
        <w:spacing w:after="0" w:line="240" w:lineRule="auto"/>
        <w:ind w:left="720" w:hanging="720"/>
        <w:rPr>
          <w:rFonts w:ascii="Century Schoolbook" w:eastAsia="Century Schoolbook" w:hAnsi="Century Schoolbook" w:cs="Century Schoolbook"/>
          <w:b/>
          <w:color w:val="000000"/>
          <w:highlight w:val="yellow"/>
        </w:rPr>
      </w:pPr>
    </w:p>
    <w:p w14:paraId="00000074" w14:textId="77777777" w:rsidR="00FF3732" w:rsidRDefault="00047523">
      <w:pPr>
        <w:pBdr>
          <w:top w:val="nil"/>
          <w:left w:val="nil"/>
          <w:bottom w:val="nil"/>
          <w:right w:val="nil"/>
          <w:between w:val="nil"/>
        </w:pBdr>
        <w:spacing w:after="0" w:line="240" w:lineRule="auto"/>
        <w:ind w:left="720" w:hanging="720"/>
        <w:rPr>
          <w:rFonts w:ascii="Century Schoolbook" w:eastAsia="Century Schoolbook" w:hAnsi="Century Schoolbook" w:cs="Century Schoolbook"/>
          <w:b/>
          <w:color w:val="000000"/>
        </w:rPr>
      </w:pPr>
      <w:r>
        <w:rPr>
          <w:rFonts w:ascii="Century Schoolbook" w:eastAsia="Century Schoolbook" w:hAnsi="Century Schoolbook" w:cs="Century Schoolbook"/>
          <w:b/>
          <w:color w:val="000000"/>
        </w:rPr>
        <w:t>Week 5 – Merleau-Ponty</w:t>
      </w:r>
    </w:p>
    <w:p w14:paraId="00000075" w14:textId="77777777" w:rsidR="00FF3732" w:rsidRDefault="00047523">
      <w:pPr>
        <w:pBdr>
          <w:top w:val="nil"/>
          <w:left w:val="nil"/>
          <w:bottom w:val="nil"/>
          <w:right w:val="nil"/>
          <w:between w:val="nil"/>
        </w:pBdr>
        <w:spacing w:after="0" w:line="240" w:lineRule="auto"/>
        <w:ind w:left="720" w:hanging="720"/>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Mon. 03/08:</w:t>
      </w:r>
    </w:p>
    <w:p w14:paraId="00000076" w14:textId="77777777" w:rsidR="00FF3732" w:rsidRDefault="00047523">
      <w:pPr>
        <w:numPr>
          <w:ilvl w:val="0"/>
          <w:numId w:val="6"/>
        </w:num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EC, chapter 10.</w:t>
      </w:r>
    </w:p>
    <w:p w14:paraId="00000077" w14:textId="77777777" w:rsidR="00FF3732" w:rsidRDefault="00047523">
      <w:pPr>
        <w:numPr>
          <w:ilvl w:val="0"/>
          <w:numId w:val="6"/>
        </w:num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K&amp;C chapter 5.</w:t>
      </w:r>
    </w:p>
    <w:p w14:paraId="00000078" w14:textId="77777777" w:rsidR="00FF3732" w:rsidRDefault="00047523">
      <w:pPr>
        <w:pBdr>
          <w:top w:val="nil"/>
          <w:left w:val="nil"/>
          <w:bottom w:val="nil"/>
          <w:right w:val="nil"/>
          <w:between w:val="nil"/>
        </w:pBdr>
        <w:spacing w:after="0" w:line="240" w:lineRule="auto"/>
        <w:ind w:left="720" w:hanging="720"/>
        <w:rPr>
          <w:rFonts w:ascii="Century Schoolbook" w:eastAsia="Century Schoolbook" w:hAnsi="Century Schoolbook" w:cs="Century Schoolbook"/>
          <w:b/>
          <w:color w:val="000000"/>
        </w:rPr>
      </w:pPr>
      <w:r>
        <w:rPr>
          <w:rFonts w:ascii="Century Schoolbook" w:eastAsia="Century Schoolbook" w:hAnsi="Century Schoolbook" w:cs="Century Schoolbook"/>
          <w:color w:val="000000"/>
        </w:rPr>
        <w:t>Wed. 03/10: Discussion &amp; exercises.</w:t>
      </w:r>
    </w:p>
    <w:p w14:paraId="00000079" w14:textId="77777777" w:rsidR="00FF3732" w:rsidRDefault="00FF3732">
      <w:pPr>
        <w:pBdr>
          <w:top w:val="nil"/>
          <w:left w:val="nil"/>
          <w:bottom w:val="nil"/>
          <w:right w:val="nil"/>
          <w:between w:val="nil"/>
        </w:pBdr>
        <w:spacing w:after="0" w:line="240" w:lineRule="auto"/>
        <w:ind w:left="720" w:hanging="720"/>
        <w:rPr>
          <w:rFonts w:ascii="Century Schoolbook" w:eastAsia="Century Schoolbook" w:hAnsi="Century Schoolbook" w:cs="Century Schoolbook"/>
          <w:b/>
          <w:color w:val="000000"/>
        </w:rPr>
      </w:pPr>
    </w:p>
    <w:p w14:paraId="0000007A" w14:textId="77777777" w:rsidR="00FF3732" w:rsidRDefault="00047523">
      <w:pPr>
        <w:pBdr>
          <w:top w:val="nil"/>
          <w:left w:val="nil"/>
          <w:bottom w:val="nil"/>
          <w:right w:val="nil"/>
          <w:between w:val="nil"/>
        </w:pBdr>
        <w:spacing w:after="0" w:line="240" w:lineRule="auto"/>
        <w:ind w:left="720" w:hanging="720"/>
        <w:rPr>
          <w:rFonts w:ascii="Century Schoolbook" w:eastAsia="Century Schoolbook" w:hAnsi="Century Schoolbook" w:cs="Century Schoolbook"/>
          <w:b/>
          <w:color w:val="000000"/>
        </w:rPr>
      </w:pPr>
      <w:r>
        <w:rPr>
          <w:rFonts w:ascii="Century Schoolbook" w:eastAsia="Century Schoolbook" w:hAnsi="Century Schoolbook" w:cs="Century Schoolbook"/>
          <w:b/>
          <w:color w:val="000000"/>
        </w:rPr>
        <w:t>Week 6 – Existentialism and Political Activism</w:t>
      </w:r>
    </w:p>
    <w:p w14:paraId="0000007B" w14:textId="77777777" w:rsidR="00FF3732" w:rsidRDefault="00047523">
      <w:pPr>
        <w:pBdr>
          <w:top w:val="nil"/>
          <w:left w:val="nil"/>
          <w:bottom w:val="nil"/>
          <w:right w:val="nil"/>
          <w:between w:val="nil"/>
        </w:pBdr>
        <w:spacing w:after="0" w:line="240" w:lineRule="auto"/>
        <w:ind w:left="720" w:hanging="720"/>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 xml:space="preserve">Mon. 03/15: </w:t>
      </w:r>
    </w:p>
    <w:p w14:paraId="0000007C" w14:textId="77777777" w:rsidR="00FF3732" w:rsidRDefault="00047523">
      <w:pPr>
        <w:numPr>
          <w:ilvl w:val="0"/>
          <w:numId w:val="6"/>
        </w:num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EC, chapter 12.</w:t>
      </w:r>
    </w:p>
    <w:p w14:paraId="0000007D" w14:textId="77777777" w:rsidR="00FF3732" w:rsidRDefault="00047523">
      <w:pPr>
        <w:numPr>
          <w:ilvl w:val="0"/>
          <w:numId w:val="6"/>
        </w:num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F. Fanon, “Racism and Culture”.</w:t>
      </w:r>
    </w:p>
    <w:p w14:paraId="0000007E" w14:textId="77777777" w:rsidR="00FF3732" w:rsidRDefault="00047523">
      <w:p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Wed. 03/17: Discussion &amp; exercises.</w:t>
      </w:r>
    </w:p>
    <w:p w14:paraId="0000007F" w14:textId="77777777" w:rsidR="00FF3732" w:rsidRDefault="00FF3732">
      <w:pPr>
        <w:pBdr>
          <w:top w:val="nil"/>
          <w:left w:val="nil"/>
          <w:bottom w:val="nil"/>
          <w:right w:val="nil"/>
          <w:between w:val="nil"/>
        </w:pBdr>
        <w:spacing w:after="0" w:line="240" w:lineRule="auto"/>
        <w:ind w:left="720" w:hanging="720"/>
        <w:rPr>
          <w:rFonts w:ascii="Century Schoolbook" w:eastAsia="Century Schoolbook" w:hAnsi="Century Schoolbook" w:cs="Century Schoolbook"/>
          <w:b/>
          <w:color w:val="000000"/>
        </w:rPr>
      </w:pPr>
    </w:p>
    <w:p w14:paraId="00000080" w14:textId="77777777" w:rsidR="00FF3732" w:rsidRDefault="00047523">
      <w:pPr>
        <w:pBdr>
          <w:top w:val="nil"/>
          <w:left w:val="nil"/>
          <w:bottom w:val="nil"/>
          <w:right w:val="nil"/>
          <w:between w:val="nil"/>
        </w:pBdr>
        <w:spacing w:after="0" w:line="240" w:lineRule="auto"/>
        <w:ind w:left="720" w:hanging="720"/>
        <w:rPr>
          <w:rFonts w:ascii="Century Schoolbook" w:eastAsia="Century Schoolbook" w:hAnsi="Century Schoolbook" w:cs="Century Schoolbook"/>
          <w:b/>
          <w:color w:val="000000"/>
        </w:rPr>
      </w:pPr>
      <w:r>
        <w:rPr>
          <w:rFonts w:ascii="Century Schoolbook" w:eastAsia="Century Schoolbook" w:hAnsi="Century Schoolbook" w:cs="Century Schoolbook"/>
          <w:b/>
          <w:color w:val="000000"/>
        </w:rPr>
        <w:t>Week 7 – The Meaning of Life</w:t>
      </w:r>
    </w:p>
    <w:p w14:paraId="00000081" w14:textId="77777777" w:rsidR="00FF3732" w:rsidRDefault="00047523">
      <w:p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 xml:space="preserve">Mon. 03/22: </w:t>
      </w:r>
    </w:p>
    <w:p w14:paraId="00000082" w14:textId="77777777" w:rsidR="00FF3732" w:rsidRDefault="00047523">
      <w:pPr>
        <w:numPr>
          <w:ilvl w:val="0"/>
          <w:numId w:val="4"/>
        </w:num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A. Camus, “The Myth of Sisyphus”.</w:t>
      </w:r>
    </w:p>
    <w:p w14:paraId="00000083" w14:textId="77777777" w:rsidR="00FF3732" w:rsidRDefault="00047523">
      <w:pPr>
        <w:numPr>
          <w:ilvl w:val="0"/>
          <w:numId w:val="6"/>
        </w:num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M. L. Peterson, “Hoosiers and the Meaning of Life”.</w:t>
      </w:r>
    </w:p>
    <w:p w14:paraId="00000084" w14:textId="77777777" w:rsidR="00FF3732" w:rsidRDefault="00047523">
      <w:pPr>
        <w:pBdr>
          <w:top w:val="nil"/>
          <w:left w:val="nil"/>
          <w:bottom w:val="nil"/>
          <w:right w:val="nil"/>
          <w:between w:val="nil"/>
        </w:pBdr>
        <w:spacing w:after="0" w:line="240" w:lineRule="auto"/>
        <w:ind w:left="720" w:hanging="720"/>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Wed. 03/24: NO CLASS (Semester break).</w:t>
      </w:r>
    </w:p>
    <w:p w14:paraId="00000085" w14:textId="77777777" w:rsidR="00FF3732" w:rsidRDefault="00FF3732">
      <w:pPr>
        <w:pBdr>
          <w:top w:val="nil"/>
          <w:left w:val="nil"/>
          <w:bottom w:val="nil"/>
          <w:right w:val="nil"/>
          <w:between w:val="nil"/>
        </w:pBdr>
        <w:spacing w:after="0" w:line="240" w:lineRule="auto"/>
        <w:ind w:left="720" w:hanging="720"/>
        <w:rPr>
          <w:rFonts w:ascii="Century Schoolbook" w:eastAsia="Century Schoolbook" w:hAnsi="Century Schoolbook" w:cs="Century Schoolbook"/>
          <w:color w:val="000000"/>
        </w:rPr>
      </w:pPr>
    </w:p>
    <w:p w14:paraId="00000086" w14:textId="77777777" w:rsidR="00FF3732" w:rsidRDefault="00047523">
      <w:pPr>
        <w:pBdr>
          <w:top w:val="nil"/>
          <w:left w:val="nil"/>
          <w:bottom w:val="nil"/>
          <w:right w:val="nil"/>
          <w:between w:val="nil"/>
        </w:pBdr>
        <w:spacing w:after="0" w:line="240" w:lineRule="auto"/>
        <w:ind w:left="720" w:hanging="720"/>
        <w:jc w:val="center"/>
        <w:rPr>
          <w:rFonts w:ascii="Century Schoolbook" w:eastAsia="Century Schoolbook" w:hAnsi="Century Schoolbook" w:cs="Century Schoolbook"/>
          <w:i/>
          <w:color w:val="000000"/>
        </w:rPr>
      </w:pPr>
      <w:r>
        <w:rPr>
          <w:rFonts w:ascii="Century Schoolbook" w:eastAsia="Century Schoolbook" w:hAnsi="Century Schoolbook" w:cs="Century Schoolbook"/>
          <w:i/>
          <w:color w:val="000000"/>
        </w:rPr>
        <w:t>**First paper due on Friday, 03/26, 11.59 PM**</w:t>
      </w:r>
    </w:p>
    <w:p w14:paraId="00000087" w14:textId="77777777" w:rsidR="00FF3732" w:rsidRDefault="00FF3732">
      <w:pPr>
        <w:pBdr>
          <w:top w:val="nil"/>
          <w:left w:val="nil"/>
          <w:bottom w:val="nil"/>
          <w:right w:val="nil"/>
          <w:between w:val="nil"/>
        </w:pBdr>
        <w:spacing w:after="0" w:line="240" w:lineRule="auto"/>
        <w:ind w:left="720" w:hanging="720"/>
        <w:rPr>
          <w:rFonts w:ascii="Century Schoolbook" w:eastAsia="Century Schoolbook" w:hAnsi="Century Schoolbook" w:cs="Century Schoolbook"/>
          <w:b/>
          <w:color w:val="000000"/>
        </w:rPr>
      </w:pPr>
    </w:p>
    <w:p w14:paraId="00000088" w14:textId="77777777" w:rsidR="00FF3732" w:rsidRDefault="00047523">
      <w:pPr>
        <w:pBdr>
          <w:top w:val="nil"/>
          <w:left w:val="nil"/>
          <w:bottom w:val="nil"/>
          <w:right w:val="nil"/>
          <w:between w:val="nil"/>
        </w:pBdr>
        <w:spacing w:after="0" w:line="240" w:lineRule="auto"/>
        <w:ind w:left="720" w:hanging="720"/>
        <w:jc w:val="center"/>
        <w:rPr>
          <w:rFonts w:ascii="Century Schoolbook" w:eastAsia="Century Schoolbook" w:hAnsi="Century Schoolbook" w:cs="Century Schoolbook"/>
          <w:b/>
          <w:color w:val="000000"/>
        </w:rPr>
      </w:pPr>
      <w:r>
        <w:rPr>
          <w:rFonts w:ascii="Century Schoolbook" w:eastAsia="Century Schoolbook" w:hAnsi="Century Schoolbook" w:cs="Century Schoolbook"/>
          <w:b/>
          <w:color w:val="000000"/>
        </w:rPr>
        <w:t>Part II. Contemporary Developments</w:t>
      </w:r>
    </w:p>
    <w:p w14:paraId="00000089" w14:textId="77777777" w:rsidR="00FF3732" w:rsidRDefault="00FF3732">
      <w:pPr>
        <w:pBdr>
          <w:top w:val="nil"/>
          <w:left w:val="nil"/>
          <w:bottom w:val="nil"/>
          <w:right w:val="nil"/>
          <w:between w:val="nil"/>
        </w:pBdr>
        <w:spacing w:after="0" w:line="240" w:lineRule="auto"/>
        <w:ind w:left="720" w:hanging="720"/>
        <w:rPr>
          <w:rFonts w:ascii="Century Schoolbook" w:eastAsia="Century Schoolbook" w:hAnsi="Century Schoolbook" w:cs="Century Schoolbook"/>
          <w:b/>
          <w:color w:val="000000"/>
        </w:rPr>
      </w:pPr>
    </w:p>
    <w:p w14:paraId="0000008A" w14:textId="7F248029" w:rsidR="00FF3732" w:rsidRDefault="00047523">
      <w:pPr>
        <w:pBdr>
          <w:top w:val="nil"/>
          <w:left w:val="nil"/>
          <w:bottom w:val="nil"/>
          <w:right w:val="nil"/>
          <w:between w:val="nil"/>
        </w:pBdr>
        <w:spacing w:after="0" w:line="240" w:lineRule="auto"/>
        <w:ind w:left="720" w:hanging="720"/>
        <w:rPr>
          <w:rFonts w:ascii="Century Schoolbook" w:eastAsia="Century Schoolbook" w:hAnsi="Century Schoolbook" w:cs="Century Schoolbook"/>
          <w:b/>
          <w:color w:val="000000"/>
        </w:rPr>
      </w:pPr>
      <w:r>
        <w:rPr>
          <w:rFonts w:ascii="Century Schoolbook" w:eastAsia="Century Schoolbook" w:hAnsi="Century Schoolbook" w:cs="Century Schoolbook"/>
          <w:b/>
          <w:color w:val="000000"/>
        </w:rPr>
        <w:t>Week 8 – Phenomenology</w:t>
      </w:r>
      <w:r w:rsidR="00D55645">
        <w:rPr>
          <w:rFonts w:ascii="Century Schoolbook" w:eastAsia="Century Schoolbook" w:hAnsi="Century Schoolbook" w:cs="Century Schoolbook"/>
          <w:b/>
          <w:color w:val="000000"/>
        </w:rPr>
        <w:t xml:space="preserve"> and Identity</w:t>
      </w:r>
    </w:p>
    <w:p w14:paraId="0000008B" w14:textId="77777777" w:rsidR="00FF3732" w:rsidRDefault="00047523">
      <w:pPr>
        <w:pBdr>
          <w:top w:val="nil"/>
          <w:left w:val="nil"/>
          <w:bottom w:val="nil"/>
          <w:right w:val="nil"/>
          <w:between w:val="nil"/>
        </w:pBdr>
        <w:spacing w:after="0" w:line="240" w:lineRule="auto"/>
        <w:ind w:left="720" w:hanging="720"/>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 xml:space="preserve">Mon. 03/29: </w:t>
      </w:r>
    </w:p>
    <w:p w14:paraId="0000008D" w14:textId="365595BD" w:rsidR="00FF3732" w:rsidRDefault="00047523">
      <w:pPr>
        <w:numPr>
          <w:ilvl w:val="0"/>
          <w:numId w:val="6"/>
        </w:num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L. M. Alcoff, “Towards a Phenomenology of Racial Embodiment”.</w:t>
      </w:r>
    </w:p>
    <w:p w14:paraId="0C5E3C6B" w14:textId="12C0BB82" w:rsidR="00D55645" w:rsidRDefault="00D55645">
      <w:pPr>
        <w:numPr>
          <w:ilvl w:val="0"/>
          <w:numId w:val="6"/>
        </w:num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M. Lugones, “Playfulness, World-Travelling, and Loving Perception”.</w:t>
      </w:r>
    </w:p>
    <w:p w14:paraId="0000008E" w14:textId="77777777" w:rsidR="00FF3732" w:rsidRDefault="00047523">
      <w:p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 xml:space="preserve">Wed. 03/31: </w:t>
      </w:r>
    </w:p>
    <w:p w14:paraId="0000008F" w14:textId="77777777" w:rsidR="00FF3732" w:rsidRDefault="00047523">
      <w:pPr>
        <w:numPr>
          <w:ilvl w:val="0"/>
          <w:numId w:val="6"/>
        </w:num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S. Ahmed, “Orientations: Towards a Queer Phenomenology”.</w:t>
      </w:r>
    </w:p>
    <w:p w14:paraId="00000090" w14:textId="77777777" w:rsidR="00FF3732" w:rsidRDefault="00FF3732">
      <w:pPr>
        <w:pBdr>
          <w:top w:val="nil"/>
          <w:left w:val="nil"/>
          <w:bottom w:val="nil"/>
          <w:right w:val="nil"/>
          <w:between w:val="nil"/>
        </w:pBdr>
        <w:spacing w:after="0" w:line="240" w:lineRule="auto"/>
        <w:ind w:left="720" w:hanging="720"/>
        <w:rPr>
          <w:rFonts w:ascii="Century Schoolbook" w:eastAsia="Century Schoolbook" w:hAnsi="Century Schoolbook" w:cs="Century Schoolbook"/>
          <w:b/>
          <w:color w:val="000000"/>
        </w:rPr>
      </w:pPr>
    </w:p>
    <w:p w14:paraId="00000091" w14:textId="77777777" w:rsidR="00FF3732" w:rsidRDefault="00047523">
      <w:pPr>
        <w:pBdr>
          <w:top w:val="nil"/>
          <w:left w:val="nil"/>
          <w:bottom w:val="nil"/>
          <w:right w:val="nil"/>
          <w:between w:val="nil"/>
        </w:pBdr>
        <w:spacing w:after="0" w:line="240" w:lineRule="auto"/>
        <w:ind w:left="720" w:hanging="720"/>
        <w:rPr>
          <w:rFonts w:ascii="Century Schoolbook" w:eastAsia="Century Schoolbook" w:hAnsi="Century Schoolbook" w:cs="Century Schoolbook"/>
          <w:b/>
          <w:color w:val="000000"/>
        </w:rPr>
      </w:pPr>
      <w:r>
        <w:rPr>
          <w:rFonts w:ascii="Century Schoolbook" w:eastAsia="Century Schoolbook" w:hAnsi="Century Schoolbook" w:cs="Century Schoolbook"/>
          <w:b/>
          <w:color w:val="000000"/>
        </w:rPr>
        <w:t>Week 9 – Hubert Dreyfus and AI</w:t>
      </w:r>
    </w:p>
    <w:p w14:paraId="00000092" w14:textId="77777777" w:rsidR="00FF3732" w:rsidRDefault="00047523">
      <w:pPr>
        <w:pBdr>
          <w:top w:val="nil"/>
          <w:left w:val="nil"/>
          <w:bottom w:val="nil"/>
          <w:right w:val="nil"/>
          <w:between w:val="nil"/>
        </w:pBdr>
        <w:spacing w:after="0" w:line="240" w:lineRule="auto"/>
        <w:ind w:left="720" w:hanging="720"/>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Mon. 04/05:</w:t>
      </w:r>
    </w:p>
    <w:p w14:paraId="00000093" w14:textId="77777777" w:rsidR="00FF3732" w:rsidRDefault="00047523">
      <w:pPr>
        <w:numPr>
          <w:ilvl w:val="0"/>
          <w:numId w:val="6"/>
        </w:num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K&amp;C chapter 9.</w:t>
      </w:r>
    </w:p>
    <w:p w14:paraId="00000094" w14:textId="77777777" w:rsidR="00FF3732" w:rsidRDefault="00047523">
      <w:pPr>
        <w:numPr>
          <w:ilvl w:val="0"/>
          <w:numId w:val="6"/>
        </w:num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H. Dreyfus, “The Role of the body in Intelligent Behavior”.</w:t>
      </w:r>
    </w:p>
    <w:p w14:paraId="00000095" w14:textId="77777777" w:rsidR="00FF3732" w:rsidRDefault="00047523">
      <w:p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Wed. 04/07: Discussion &amp; exercises.</w:t>
      </w:r>
    </w:p>
    <w:p w14:paraId="00000096" w14:textId="77777777" w:rsidR="00FF3732" w:rsidRDefault="00FF3732">
      <w:pPr>
        <w:pBdr>
          <w:top w:val="nil"/>
          <w:left w:val="nil"/>
          <w:bottom w:val="nil"/>
          <w:right w:val="nil"/>
          <w:between w:val="nil"/>
        </w:pBdr>
        <w:spacing w:after="0" w:line="240" w:lineRule="auto"/>
        <w:ind w:left="720" w:hanging="720"/>
        <w:rPr>
          <w:rFonts w:ascii="Century Schoolbook" w:eastAsia="Century Schoolbook" w:hAnsi="Century Schoolbook" w:cs="Century Schoolbook"/>
          <w:b/>
          <w:color w:val="000000"/>
        </w:rPr>
      </w:pPr>
    </w:p>
    <w:p w14:paraId="00000097" w14:textId="77777777" w:rsidR="00FF3732" w:rsidRDefault="00047523">
      <w:pPr>
        <w:pBdr>
          <w:top w:val="nil"/>
          <w:left w:val="nil"/>
          <w:bottom w:val="nil"/>
          <w:right w:val="nil"/>
          <w:between w:val="nil"/>
        </w:pBdr>
        <w:spacing w:after="0" w:line="240" w:lineRule="auto"/>
        <w:ind w:left="720" w:hanging="720"/>
        <w:rPr>
          <w:rFonts w:ascii="Century Schoolbook" w:eastAsia="Century Schoolbook" w:hAnsi="Century Schoolbook" w:cs="Century Schoolbook"/>
          <w:b/>
          <w:color w:val="000000"/>
        </w:rPr>
      </w:pPr>
      <w:r>
        <w:rPr>
          <w:rFonts w:ascii="Century Schoolbook" w:eastAsia="Century Schoolbook" w:hAnsi="Century Schoolbook" w:cs="Century Schoolbook"/>
          <w:b/>
          <w:color w:val="000000"/>
        </w:rPr>
        <w:t>Week 10 – More on “phenomenological” AI and</w:t>
      </w:r>
      <w:r>
        <w:rPr>
          <w:rFonts w:ascii="Century Schoolbook" w:eastAsia="Century Schoolbook" w:hAnsi="Century Schoolbook" w:cs="Century Schoolbook"/>
          <w:b/>
          <w:color w:val="000000"/>
        </w:rPr>
        <w:t xml:space="preserve"> Robotics</w:t>
      </w:r>
    </w:p>
    <w:p w14:paraId="00000098" w14:textId="77777777" w:rsidR="00FF3732" w:rsidRDefault="00047523">
      <w:pPr>
        <w:pBdr>
          <w:top w:val="nil"/>
          <w:left w:val="nil"/>
          <w:bottom w:val="nil"/>
          <w:right w:val="nil"/>
          <w:between w:val="nil"/>
        </w:pBdr>
        <w:spacing w:after="0" w:line="240" w:lineRule="auto"/>
        <w:ind w:left="720" w:hanging="720"/>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Mon. 04/12:</w:t>
      </w:r>
    </w:p>
    <w:p w14:paraId="00000099" w14:textId="77777777" w:rsidR="00FF3732" w:rsidRDefault="00047523">
      <w:pPr>
        <w:numPr>
          <w:ilvl w:val="0"/>
          <w:numId w:val="6"/>
        </w:num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P. Dourish, “Where the Action Is”, chapter 4.</w:t>
      </w:r>
    </w:p>
    <w:p w14:paraId="0000009A" w14:textId="77777777" w:rsidR="00FF3732" w:rsidRDefault="00047523">
      <w:pPr>
        <w:numPr>
          <w:ilvl w:val="0"/>
          <w:numId w:val="6"/>
        </w:num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M. Coeckelbergh, “Humans, Animals, and Robots: a Phenomenological Approach to Human-Robot Relations”.</w:t>
      </w:r>
    </w:p>
    <w:p w14:paraId="0000009B" w14:textId="77777777" w:rsidR="00FF3732" w:rsidRDefault="00047523">
      <w:p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Wed. 04/14: Discussion &amp; exercises.</w:t>
      </w:r>
    </w:p>
    <w:p w14:paraId="0000009C" w14:textId="77777777" w:rsidR="00FF3732" w:rsidRDefault="00FF3732">
      <w:pPr>
        <w:pBdr>
          <w:top w:val="nil"/>
          <w:left w:val="nil"/>
          <w:bottom w:val="nil"/>
          <w:right w:val="nil"/>
          <w:between w:val="nil"/>
        </w:pBdr>
        <w:spacing w:after="0" w:line="240" w:lineRule="auto"/>
        <w:ind w:left="720" w:hanging="720"/>
        <w:rPr>
          <w:rFonts w:ascii="Century Schoolbook" w:eastAsia="Century Schoolbook" w:hAnsi="Century Schoolbook" w:cs="Century Schoolbook"/>
          <w:b/>
          <w:color w:val="000000"/>
        </w:rPr>
      </w:pPr>
    </w:p>
    <w:p w14:paraId="0000009D" w14:textId="77777777" w:rsidR="00FF3732" w:rsidRDefault="00047523">
      <w:pPr>
        <w:pBdr>
          <w:top w:val="nil"/>
          <w:left w:val="nil"/>
          <w:bottom w:val="nil"/>
          <w:right w:val="nil"/>
          <w:between w:val="nil"/>
        </w:pBdr>
        <w:spacing w:after="0" w:line="240" w:lineRule="auto"/>
        <w:ind w:left="720" w:hanging="720"/>
        <w:rPr>
          <w:rFonts w:ascii="Century Schoolbook" w:eastAsia="Century Schoolbook" w:hAnsi="Century Schoolbook" w:cs="Century Schoolbook"/>
          <w:b/>
          <w:color w:val="000000"/>
        </w:rPr>
      </w:pPr>
      <w:r>
        <w:rPr>
          <w:rFonts w:ascii="Century Schoolbook" w:eastAsia="Century Schoolbook" w:hAnsi="Century Schoolbook" w:cs="Century Schoolbook"/>
          <w:b/>
          <w:color w:val="000000"/>
        </w:rPr>
        <w:t>Week 11 – Enactivism/1</w:t>
      </w:r>
    </w:p>
    <w:p w14:paraId="0000009E" w14:textId="77777777" w:rsidR="00FF3732" w:rsidRDefault="00047523">
      <w:pPr>
        <w:pBdr>
          <w:top w:val="nil"/>
          <w:left w:val="nil"/>
          <w:bottom w:val="nil"/>
          <w:right w:val="nil"/>
          <w:between w:val="nil"/>
        </w:pBdr>
        <w:spacing w:after="0" w:line="240" w:lineRule="auto"/>
        <w:ind w:left="720" w:hanging="720"/>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Mon. 04/19:</w:t>
      </w:r>
    </w:p>
    <w:p w14:paraId="0000009F" w14:textId="77777777" w:rsidR="00FF3732" w:rsidRDefault="00047523">
      <w:pPr>
        <w:numPr>
          <w:ilvl w:val="0"/>
          <w:numId w:val="6"/>
        </w:num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E. Thompson, “Life and Mind: from Autopoiesis to Neurophenomenology”.</w:t>
      </w:r>
    </w:p>
    <w:p w14:paraId="000000A0" w14:textId="77777777" w:rsidR="00FF3732" w:rsidRDefault="00047523">
      <w:p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Wed. 04/21:</w:t>
      </w:r>
    </w:p>
    <w:p w14:paraId="000000A1" w14:textId="77777777" w:rsidR="00FF3732" w:rsidRDefault="00047523">
      <w:pPr>
        <w:numPr>
          <w:ilvl w:val="0"/>
          <w:numId w:val="6"/>
        </w:num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T. Froese &amp; E. Di Paolo, “Sociality and the Life-Mind Continuity Thesis”.</w:t>
      </w:r>
    </w:p>
    <w:p w14:paraId="000000A2" w14:textId="77777777" w:rsidR="00FF3732" w:rsidRDefault="00FF3732">
      <w:pPr>
        <w:pBdr>
          <w:top w:val="nil"/>
          <w:left w:val="nil"/>
          <w:bottom w:val="nil"/>
          <w:right w:val="nil"/>
          <w:between w:val="nil"/>
        </w:pBdr>
        <w:spacing w:after="0" w:line="240" w:lineRule="auto"/>
        <w:ind w:left="720" w:hanging="720"/>
        <w:rPr>
          <w:rFonts w:ascii="Century Schoolbook" w:eastAsia="Century Schoolbook" w:hAnsi="Century Schoolbook" w:cs="Century Schoolbook"/>
          <w:b/>
          <w:color w:val="000000"/>
        </w:rPr>
      </w:pPr>
    </w:p>
    <w:p w14:paraId="000000A3" w14:textId="77777777" w:rsidR="00FF3732" w:rsidRDefault="00047523">
      <w:pPr>
        <w:pBdr>
          <w:top w:val="nil"/>
          <w:left w:val="nil"/>
          <w:bottom w:val="nil"/>
          <w:right w:val="nil"/>
          <w:between w:val="nil"/>
        </w:pBdr>
        <w:spacing w:after="0" w:line="240" w:lineRule="auto"/>
        <w:ind w:left="720" w:hanging="720"/>
        <w:rPr>
          <w:rFonts w:ascii="Century Schoolbook" w:eastAsia="Century Schoolbook" w:hAnsi="Century Schoolbook" w:cs="Century Schoolbook"/>
          <w:b/>
          <w:color w:val="000000"/>
        </w:rPr>
      </w:pPr>
      <w:r>
        <w:rPr>
          <w:rFonts w:ascii="Century Schoolbook" w:eastAsia="Century Schoolbook" w:hAnsi="Century Schoolbook" w:cs="Century Schoolbook"/>
          <w:b/>
          <w:color w:val="000000"/>
        </w:rPr>
        <w:t>Week 12 – Enactivism/2</w:t>
      </w:r>
    </w:p>
    <w:p w14:paraId="000000A4" w14:textId="77777777" w:rsidR="00FF3732" w:rsidRDefault="00047523">
      <w:pPr>
        <w:pBdr>
          <w:top w:val="nil"/>
          <w:left w:val="nil"/>
          <w:bottom w:val="nil"/>
          <w:right w:val="nil"/>
          <w:between w:val="nil"/>
        </w:pBdr>
        <w:spacing w:after="0" w:line="240" w:lineRule="auto"/>
        <w:ind w:left="720" w:hanging="720"/>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 xml:space="preserve">Mon. 04/26: </w:t>
      </w:r>
    </w:p>
    <w:p w14:paraId="000000A5" w14:textId="77777777" w:rsidR="00FF3732" w:rsidRDefault="00047523">
      <w:pPr>
        <w:numPr>
          <w:ilvl w:val="0"/>
          <w:numId w:val="6"/>
        </w:num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D. Hutto et al., “Culture in Mind – an Enactivist Account”.</w:t>
      </w:r>
    </w:p>
    <w:p w14:paraId="000000A6" w14:textId="77777777" w:rsidR="00FF3732" w:rsidRDefault="00047523">
      <w:p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Wed. 04/28:</w:t>
      </w:r>
    </w:p>
    <w:p w14:paraId="000000A7" w14:textId="77777777" w:rsidR="00FF3732" w:rsidRDefault="00047523">
      <w:pPr>
        <w:numPr>
          <w:ilvl w:val="0"/>
          <w:numId w:val="6"/>
        </w:num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H. De Jaegher, “Loving and Knowing: Reflections for an Engaged Epistemology”.</w:t>
      </w:r>
    </w:p>
    <w:p w14:paraId="000000A8" w14:textId="77777777" w:rsidR="00FF3732" w:rsidRDefault="00FF3732">
      <w:pPr>
        <w:pBdr>
          <w:top w:val="nil"/>
          <w:left w:val="nil"/>
          <w:bottom w:val="nil"/>
          <w:right w:val="nil"/>
          <w:between w:val="nil"/>
        </w:pBdr>
        <w:spacing w:after="0" w:line="240" w:lineRule="auto"/>
        <w:rPr>
          <w:rFonts w:ascii="Century Schoolbook" w:eastAsia="Century Schoolbook" w:hAnsi="Century Schoolbook" w:cs="Century Schoolbook"/>
          <w:color w:val="000000"/>
        </w:rPr>
      </w:pPr>
    </w:p>
    <w:p w14:paraId="000000A9" w14:textId="77777777" w:rsidR="00FF3732" w:rsidRDefault="00047523">
      <w:pPr>
        <w:pBdr>
          <w:top w:val="nil"/>
          <w:left w:val="nil"/>
          <w:bottom w:val="nil"/>
          <w:right w:val="nil"/>
          <w:between w:val="nil"/>
        </w:pBdr>
        <w:spacing w:after="0" w:line="240" w:lineRule="auto"/>
        <w:jc w:val="center"/>
        <w:rPr>
          <w:rFonts w:ascii="Century Schoolbook" w:eastAsia="Century Schoolbook" w:hAnsi="Century Schoolbook" w:cs="Century Schoolbook"/>
          <w:i/>
          <w:color w:val="000000"/>
        </w:rPr>
      </w:pPr>
      <w:r>
        <w:rPr>
          <w:rFonts w:ascii="Century Schoolbook" w:eastAsia="Century Schoolbook" w:hAnsi="Century Schoolbook" w:cs="Century Schoolbook"/>
          <w:i/>
          <w:color w:val="000000"/>
        </w:rPr>
        <w:t>**Second paper due on Friday, 04/30, 11.59 PM**</w:t>
      </w:r>
    </w:p>
    <w:p w14:paraId="000000AA" w14:textId="77777777" w:rsidR="00FF3732" w:rsidRDefault="00FF3732">
      <w:pPr>
        <w:pBdr>
          <w:top w:val="nil"/>
          <w:left w:val="nil"/>
          <w:bottom w:val="nil"/>
          <w:right w:val="nil"/>
          <w:between w:val="nil"/>
        </w:pBdr>
        <w:spacing w:after="0" w:line="240" w:lineRule="auto"/>
        <w:ind w:left="720" w:hanging="720"/>
        <w:rPr>
          <w:rFonts w:ascii="Century Schoolbook" w:eastAsia="Century Schoolbook" w:hAnsi="Century Schoolbook" w:cs="Century Schoolbook"/>
          <w:b/>
          <w:color w:val="000000"/>
        </w:rPr>
      </w:pPr>
    </w:p>
    <w:p w14:paraId="000000AB" w14:textId="77777777" w:rsidR="00FF3732" w:rsidRDefault="00047523">
      <w:pPr>
        <w:pBdr>
          <w:top w:val="nil"/>
          <w:left w:val="nil"/>
          <w:bottom w:val="nil"/>
          <w:right w:val="nil"/>
          <w:between w:val="nil"/>
        </w:pBdr>
        <w:spacing w:after="0" w:line="240" w:lineRule="auto"/>
        <w:ind w:left="720" w:hanging="720"/>
        <w:rPr>
          <w:rFonts w:ascii="Century Schoolbook" w:eastAsia="Century Schoolbook" w:hAnsi="Century Schoolbook" w:cs="Century Schoolbook"/>
          <w:b/>
          <w:color w:val="000000"/>
        </w:rPr>
      </w:pPr>
      <w:r>
        <w:rPr>
          <w:rFonts w:ascii="Century Schoolbook" w:eastAsia="Century Schoolbook" w:hAnsi="Century Schoolbook" w:cs="Century Schoolbook"/>
          <w:b/>
          <w:color w:val="000000"/>
        </w:rPr>
        <w:t>Week 13 – Phenomenology and Art</w:t>
      </w:r>
    </w:p>
    <w:p w14:paraId="000000AC" w14:textId="77777777" w:rsidR="00FF3732" w:rsidRDefault="00047523">
      <w:pPr>
        <w:pBdr>
          <w:top w:val="nil"/>
          <w:left w:val="nil"/>
          <w:bottom w:val="nil"/>
          <w:right w:val="nil"/>
          <w:between w:val="nil"/>
        </w:pBdr>
        <w:spacing w:after="0" w:line="240" w:lineRule="auto"/>
        <w:ind w:left="720" w:hanging="720"/>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Mon. 05/03:</w:t>
      </w:r>
    </w:p>
    <w:p w14:paraId="000000AD" w14:textId="77777777" w:rsidR="00FF3732" w:rsidRDefault="00047523">
      <w:pPr>
        <w:numPr>
          <w:ilvl w:val="0"/>
          <w:numId w:val="6"/>
        </w:num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A. Noë, “What Art Unveils” &amp; “Art and the Limits of Neuroscience”.</w:t>
      </w:r>
    </w:p>
    <w:p w14:paraId="000000AE" w14:textId="77777777" w:rsidR="00FF3732" w:rsidRDefault="00047523">
      <w:p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Wed. 05/05:</w:t>
      </w:r>
    </w:p>
    <w:p w14:paraId="000000AF" w14:textId="096C9DC2" w:rsidR="00FF3732" w:rsidRPr="00D04E20" w:rsidRDefault="003421E3">
      <w:pPr>
        <w:numPr>
          <w:ilvl w:val="0"/>
          <w:numId w:val="6"/>
        </w:numPr>
        <w:pBdr>
          <w:top w:val="nil"/>
          <w:left w:val="nil"/>
          <w:bottom w:val="nil"/>
          <w:right w:val="nil"/>
          <w:between w:val="nil"/>
        </w:pBdr>
        <w:spacing w:after="0" w:line="240" w:lineRule="auto"/>
        <w:rPr>
          <w:rFonts w:ascii="Century Schoolbook" w:eastAsia="Century Schoolbook" w:hAnsi="Century Schoolbook" w:cs="Century Schoolbook"/>
          <w:color w:val="000000"/>
        </w:rPr>
      </w:pPr>
      <w:r w:rsidRPr="00D04E20">
        <w:rPr>
          <w:rFonts w:ascii="Century Schoolbook" w:eastAsia="Century Schoolbook" w:hAnsi="Century Schoolbook" w:cs="Century Schoolbook"/>
          <w:color w:val="000000"/>
        </w:rPr>
        <w:t>C. Thi Nguyen, “</w:t>
      </w:r>
      <w:r w:rsidR="00D04E20" w:rsidRPr="00D04E20">
        <w:rPr>
          <w:rFonts w:ascii="Century Schoolbook" w:eastAsia="Century Schoolbook" w:hAnsi="Century Schoolbook" w:cs="Century Schoolbook"/>
          <w:color w:val="000000"/>
        </w:rPr>
        <w:t>Games and the Art of Agency”.</w:t>
      </w:r>
    </w:p>
    <w:p w14:paraId="000000B0" w14:textId="77777777" w:rsidR="00FF3732" w:rsidRDefault="00FF3732">
      <w:pPr>
        <w:pBdr>
          <w:top w:val="nil"/>
          <w:left w:val="nil"/>
          <w:bottom w:val="nil"/>
          <w:right w:val="nil"/>
          <w:between w:val="nil"/>
        </w:pBdr>
        <w:spacing w:after="0" w:line="240" w:lineRule="auto"/>
        <w:ind w:left="720" w:hanging="720"/>
        <w:rPr>
          <w:rFonts w:ascii="Century Schoolbook" w:eastAsia="Century Schoolbook" w:hAnsi="Century Schoolbook" w:cs="Century Schoolbook"/>
          <w:b/>
          <w:color w:val="000000"/>
        </w:rPr>
      </w:pPr>
    </w:p>
    <w:p w14:paraId="000000B1" w14:textId="77777777" w:rsidR="00FF3732" w:rsidRDefault="00047523">
      <w:pPr>
        <w:pBdr>
          <w:top w:val="nil"/>
          <w:left w:val="nil"/>
          <w:bottom w:val="nil"/>
          <w:right w:val="nil"/>
          <w:between w:val="nil"/>
        </w:pBdr>
        <w:spacing w:after="0" w:line="240" w:lineRule="auto"/>
        <w:ind w:left="720" w:hanging="720"/>
        <w:rPr>
          <w:rFonts w:ascii="Century Schoolbook" w:eastAsia="Century Schoolbook" w:hAnsi="Century Schoolbook" w:cs="Century Schoolbook"/>
          <w:b/>
          <w:color w:val="000000"/>
        </w:rPr>
      </w:pPr>
      <w:r>
        <w:rPr>
          <w:rFonts w:ascii="Century Schoolbook" w:eastAsia="Century Schoolbook" w:hAnsi="Century Schoolbook" w:cs="Century Schoolbook"/>
          <w:b/>
          <w:color w:val="000000"/>
        </w:rPr>
        <w:t>Week 14 – Phenomenology and Sport</w:t>
      </w:r>
    </w:p>
    <w:p w14:paraId="000000B2" w14:textId="77777777" w:rsidR="00FF3732" w:rsidRDefault="00047523">
      <w:pPr>
        <w:pBdr>
          <w:top w:val="nil"/>
          <w:left w:val="nil"/>
          <w:bottom w:val="nil"/>
          <w:right w:val="nil"/>
          <w:between w:val="nil"/>
        </w:pBdr>
        <w:spacing w:after="0" w:line="240" w:lineRule="auto"/>
        <w:ind w:left="720" w:hanging="720"/>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Mon. 05/10:</w:t>
      </w:r>
    </w:p>
    <w:p w14:paraId="000000B3" w14:textId="4AC13081" w:rsidR="00FF3732" w:rsidRDefault="00047523">
      <w:pPr>
        <w:numPr>
          <w:ilvl w:val="0"/>
          <w:numId w:val="6"/>
        </w:num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T. Elcombe, “Philosophers Can’t Jump: Reflections on Living Time and Space in Basketball”.</w:t>
      </w:r>
    </w:p>
    <w:p w14:paraId="706E9DCD" w14:textId="3B8121B8" w:rsidR="00A772B5" w:rsidRDefault="00A772B5">
      <w:pPr>
        <w:numPr>
          <w:ilvl w:val="0"/>
          <w:numId w:val="6"/>
        </w:num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“Why Michael Jordan Couldn’t Hit”.</w:t>
      </w:r>
    </w:p>
    <w:p w14:paraId="000000B6" w14:textId="77777777" w:rsidR="00FF3732" w:rsidRDefault="00047523">
      <w:pPr>
        <w:pBdr>
          <w:top w:val="nil"/>
          <w:left w:val="nil"/>
          <w:bottom w:val="nil"/>
          <w:right w:val="nil"/>
          <w:between w:val="nil"/>
        </w:pBdr>
        <w:spacing w:after="0" w:line="240" w:lineRule="auto"/>
        <w:rPr>
          <w:rFonts w:ascii="Century Schoolbook" w:eastAsia="Century Schoolbook" w:hAnsi="Century Schoolbook" w:cs="Century Schoolbook"/>
          <w:color w:val="000000"/>
        </w:rPr>
      </w:pPr>
      <w:r>
        <w:rPr>
          <w:rFonts w:ascii="Century Schoolbook" w:eastAsia="Century Schoolbook" w:hAnsi="Century Schoolbook" w:cs="Century Schoolbook"/>
          <w:color w:val="000000"/>
        </w:rPr>
        <w:t>Wed. 05/12: Last day of classes (show and tell about final projects?)</w:t>
      </w:r>
    </w:p>
    <w:p w14:paraId="000000B7" w14:textId="77777777" w:rsidR="00FF3732" w:rsidRDefault="00FF3732">
      <w:pPr>
        <w:pBdr>
          <w:top w:val="nil"/>
          <w:left w:val="nil"/>
          <w:bottom w:val="nil"/>
          <w:right w:val="nil"/>
          <w:between w:val="nil"/>
        </w:pBdr>
        <w:spacing w:after="0" w:line="240" w:lineRule="auto"/>
        <w:rPr>
          <w:rFonts w:ascii="Century Schoolbook" w:eastAsia="Century Schoolbook" w:hAnsi="Century Schoolbook" w:cs="Century Schoolbook"/>
          <w:color w:val="000000"/>
        </w:rPr>
      </w:pPr>
    </w:p>
    <w:p w14:paraId="000000B8" w14:textId="77777777" w:rsidR="00FF3732" w:rsidRDefault="00047523">
      <w:pPr>
        <w:pBdr>
          <w:top w:val="nil"/>
          <w:left w:val="nil"/>
          <w:bottom w:val="nil"/>
          <w:right w:val="nil"/>
          <w:between w:val="nil"/>
        </w:pBdr>
        <w:spacing w:after="0" w:line="240" w:lineRule="auto"/>
        <w:jc w:val="center"/>
        <w:rPr>
          <w:rFonts w:ascii="Century Schoolbook" w:eastAsia="Century Schoolbook" w:hAnsi="Century Schoolbook" w:cs="Century Schoolbook"/>
          <w:i/>
          <w:color w:val="000000"/>
        </w:rPr>
      </w:pPr>
      <w:r>
        <w:rPr>
          <w:rFonts w:ascii="Century Schoolbook" w:eastAsia="Century Schoolbook" w:hAnsi="Century Schoolbook" w:cs="Century Schoolbook"/>
          <w:i/>
          <w:color w:val="000000"/>
        </w:rPr>
        <w:t>**Final project due on Friday, 05/21, 11.59 PM.**</w:t>
      </w:r>
    </w:p>
    <w:p w14:paraId="000000B9" w14:textId="77777777" w:rsidR="00FF3732" w:rsidRDefault="00FF3732"/>
    <w:sectPr w:rsidR="00FF3732">
      <w:foot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2C815C" w14:textId="77777777" w:rsidR="00047523" w:rsidRDefault="00047523">
      <w:pPr>
        <w:spacing w:after="0" w:line="240" w:lineRule="auto"/>
      </w:pPr>
      <w:r>
        <w:separator/>
      </w:r>
    </w:p>
  </w:endnote>
  <w:endnote w:type="continuationSeparator" w:id="0">
    <w:p w14:paraId="07D99F61" w14:textId="77777777" w:rsidR="00047523" w:rsidRDefault="000475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Schoolbook">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BA" w14:textId="1707AB90" w:rsidR="00FF3732" w:rsidRDefault="00047523">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sidR="00D55645">
      <w:rPr>
        <w:color w:val="000000"/>
      </w:rPr>
      <w:fldChar w:fldCharType="separate"/>
    </w:r>
    <w:r w:rsidR="00D55645">
      <w:rPr>
        <w:noProof/>
        <w:color w:val="000000"/>
      </w:rPr>
      <w:t>1</w:t>
    </w:r>
    <w:r>
      <w:rPr>
        <w:color w:val="000000"/>
      </w:rPr>
      <w:fldChar w:fldCharType="end"/>
    </w:r>
  </w:p>
  <w:p w14:paraId="000000BB" w14:textId="77777777" w:rsidR="00FF3732" w:rsidRDefault="00FF3732">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6D9824" w14:textId="77777777" w:rsidR="00047523" w:rsidRDefault="00047523">
      <w:pPr>
        <w:spacing w:after="0" w:line="240" w:lineRule="auto"/>
      </w:pPr>
      <w:r>
        <w:separator/>
      </w:r>
    </w:p>
  </w:footnote>
  <w:footnote w:type="continuationSeparator" w:id="0">
    <w:p w14:paraId="0EB72731" w14:textId="77777777" w:rsidR="00047523" w:rsidRDefault="000475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655475"/>
    <w:multiLevelType w:val="multilevel"/>
    <w:tmpl w:val="B41078A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5773873"/>
    <w:multiLevelType w:val="multilevel"/>
    <w:tmpl w:val="A45E174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7326E63"/>
    <w:multiLevelType w:val="multilevel"/>
    <w:tmpl w:val="1CA8B56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4F3144F"/>
    <w:multiLevelType w:val="multilevel"/>
    <w:tmpl w:val="A6883E60"/>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4B624413"/>
    <w:multiLevelType w:val="multilevel"/>
    <w:tmpl w:val="C0CE4EB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6B2006A6"/>
    <w:multiLevelType w:val="multilevel"/>
    <w:tmpl w:val="703C416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4"/>
  </w:num>
  <w:num w:numId="2">
    <w:abstractNumId w:val="3"/>
  </w:num>
  <w:num w:numId="3">
    <w:abstractNumId w:val="2"/>
  </w:num>
  <w:num w:numId="4">
    <w:abstractNumId w:val="0"/>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3732"/>
    <w:rsid w:val="00047523"/>
    <w:rsid w:val="003421E3"/>
    <w:rsid w:val="00A772B5"/>
    <w:rsid w:val="00D04E20"/>
    <w:rsid w:val="00D55645"/>
    <w:rsid w:val="00FF37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8C2F81"/>
  <w15:docId w15:val="{A44B358D-71A3-4C26-AFBA-339C6530F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rsid w:val="00DC2231"/>
    <w:pPr>
      <w:spacing w:after="0" w:line="240" w:lineRule="auto"/>
      <w:jc w:val="center"/>
    </w:pPr>
    <w:rPr>
      <w:rFonts w:ascii="Times New Roman" w:eastAsia="Times New Roman" w:hAnsi="Times New Roman" w:cs="Times New Roman"/>
      <w:b/>
      <w:bCs/>
      <w:sz w:val="24"/>
      <w:szCs w:val="24"/>
    </w:rPr>
  </w:style>
  <w:style w:type="paragraph" w:customStyle="1" w:styleId="Default">
    <w:name w:val="Default"/>
    <w:rsid w:val="005A141C"/>
    <w:pPr>
      <w:autoSpaceDE w:val="0"/>
      <w:autoSpaceDN w:val="0"/>
      <w:adjustRightInd w:val="0"/>
      <w:spacing w:after="0" w:line="240" w:lineRule="auto"/>
    </w:pPr>
    <w:rPr>
      <w:color w:val="000000"/>
      <w:sz w:val="24"/>
      <w:szCs w:val="24"/>
    </w:rPr>
  </w:style>
  <w:style w:type="character" w:styleId="Hyperlink">
    <w:name w:val="Hyperlink"/>
    <w:basedOn w:val="DefaultParagraphFont"/>
    <w:uiPriority w:val="99"/>
    <w:unhideWhenUsed/>
    <w:rsid w:val="004F3441"/>
    <w:rPr>
      <w:color w:val="0563C1" w:themeColor="hyperlink"/>
      <w:u w:val="single"/>
    </w:rPr>
  </w:style>
  <w:style w:type="character" w:styleId="FollowedHyperlink">
    <w:name w:val="FollowedHyperlink"/>
    <w:basedOn w:val="DefaultParagraphFont"/>
    <w:uiPriority w:val="99"/>
    <w:semiHidden/>
    <w:unhideWhenUsed/>
    <w:rsid w:val="004F3441"/>
    <w:rPr>
      <w:color w:val="954F72" w:themeColor="followedHyperlink"/>
      <w:u w:val="single"/>
    </w:rPr>
  </w:style>
  <w:style w:type="paragraph" w:styleId="Header">
    <w:name w:val="header"/>
    <w:basedOn w:val="Normal"/>
    <w:link w:val="HeaderChar"/>
    <w:uiPriority w:val="99"/>
    <w:unhideWhenUsed/>
    <w:rsid w:val="005E50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508C"/>
  </w:style>
  <w:style w:type="paragraph" w:styleId="Footer">
    <w:name w:val="footer"/>
    <w:basedOn w:val="Normal"/>
    <w:link w:val="FooterChar"/>
    <w:uiPriority w:val="99"/>
    <w:unhideWhenUsed/>
    <w:rsid w:val="005E50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508C"/>
  </w:style>
  <w:style w:type="paragraph" w:styleId="ListParagraph">
    <w:name w:val="List Paragraph"/>
    <w:basedOn w:val="Normal"/>
    <w:uiPriority w:val="34"/>
    <w:qFormat/>
    <w:rsid w:val="00F67755"/>
    <w:pPr>
      <w:ind w:left="720" w:firstLine="720"/>
      <w:contextualSpacing/>
      <w:jc w:val="both"/>
    </w:pPr>
    <w:rPr>
      <w:sz w:val="24"/>
    </w:rPr>
  </w:style>
  <w:style w:type="character" w:customStyle="1" w:styleId="TitleChar">
    <w:name w:val="Title Char"/>
    <w:basedOn w:val="DefaultParagraphFont"/>
    <w:link w:val="Title"/>
    <w:uiPriority w:val="99"/>
    <w:rsid w:val="00DC2231"/>
    <w:rPr>
      <w:rFonts w:ascii="Times New Roman" w:eastAsia="Times New Roman" w:hAnsi="Times New Roman" w:cs="Times New Roman"/>
      <w:b/>
      <w:bCs/>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kchBm5GgLg9f5HXziGtlYuSpPfA==">AMUW2mVm/JMnuiiHXQvh+OvTWFo9pWp2lxLx+6MIXihbTu1GU/RR9+EPOKf8IGkimpT288DL0HmSZhj3rAX7dm8mEJ82vNWGGzNa1HZ15wZp4dALS0udJUB/VufXrrfVT/ZjpLNrE8ZB</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5</Pages>
  <Words>1341</Words>
  <Characters>7646</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Alessandra Buccella</dc:creator>
  <cp:lastModifiedBy>Alessandra Buccella</cp:lastModifiedBy>
  <cp:revision>4</cp:revision>
  <dcterms:created xsi:type="dcterms:W3CDTF">2020-10-09T16:58:00Z</dcterms:created>
  <dcterms:modified xsi:type="dcterms:W3CDTF">2020-12-30T17:18:00Z</dcterms:modified>
</cp:coreProperties>
</file>